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90" w:rsidRPr="00622190" w:rsidRDefault="00622190" w:rsidP="0098706B">
      <w:pPr>
        <w:jc w:val="center"/>
        <w:rPr>
          <w:b/>
          <w:sz w:val="24"/>
          <w:szCs w:val="24"/>
        </w:rPr>
      </w:pPr>
      <w:r w:rsidRPr="00622190">
        <w:rPr>
          <w:b/>
          <w:sz w:val="24"/>
          <w:szCs w:val="24"/>
        </w:rPr>
        <w:t>The Rehabilitation Centre for Children is seeking a:</w:t>
      </w:r>
    </w:p>
    <w:p w:rsidR="0098706B" w:rsidRPr="00622190" w:rsidRDefault="00622190" w:rsidP="0098706B">
      <w:pPr>
        <w:jc w:val="center"/>
        <w:rPr>
          <w:b/>
          <w:sz w:val="28"/>
          <w:szCs w:val="28"/>
        </w:rPr>
      </w:pPr>
      <w:r>
        <w:rPr>
          <w:b/>
          <w:sz w:val="28"/>
          <w:szCs w:val="28"/>
        </w:rPr>
        <w:t xml:space="preserve">Director of Finance </w:t>
      </w:r>
    </w:p>
    <w:p w:rsidR="00622190" w:rsidRDefault="00256B78" w:rsidP="00256B78">
      <w:pPr>
        <w:jc w:val="both"/>
      </w:pPr>
      <w:r>
        <w:t>The Rehabilitation Centre for Children prov</w:t>
      </w:r>
      <w:r w:rsidR="00622190">
        <w:t>ides programs and services for c</w:t>
      </w:r>
      <w:r>
        <w:t xml:space="preserve">hildren with disabilities </w:t>
      </w:r>
      <w:r w:rsidR="004807B7">
        <w:t>throughout the</w:t>
      </w:r>
      <w:r>
        <w:t xml:space="preserve"> province of Manitob</w:t>
      </w:r>
      <w:r w:rsidR="00622190">
        <w:t>a and beyond.  R</w:t>
      </w:r>
      <w:r>
        <w:t xml:space="preserve">eporting to the Executive Director, </w:t>
      </w:r>
      <w:r w:rsidR="00622190">
        <w:t xml:space="preserve">we are seeking a </w:t>
      </w:r>
      <w:r>
        <w:t xml:space="preserve">Director of Finance </w:t>
      </w:r>
      <w:r w:rsidR="00622190">
        <w:t>to be an integral member of the senior management team responsible for leading the Centre’s financial strategy and planning and assessing the financial performance of the Centre as well as possible risks and investments.   The incumbent will provide oversight to all the financial aspects of RCC including coordination, monitoring and reporting of the centre’s budgets, financial affairs and payroll system.  The position is responsible for the overall management of external contracts and liaison with SSCY Partners, Funders and Auditors with respect to finance related issues.</w:t>
      </w:r>
    </w:p>
    <w:p w:rsidR="00205D3B" w:rsidRDefault="00256B78" w:rsidP="00256B78">
      <w:pPr>
        <w:jc w:val="both"/>
      </w:pPr>
      <w:r>
        <w:t xml:space="preserve"> </w:t>
      </w:r>
      <w:r w:rsidR="00205D3B">
        <w:t>Education and Experience:</w:t>
      </w:r>
    </w:p>
    <w:p w:rsidR="00205D3B" w:rsidRDefault="005616D8" w:rsidP="00205D3B">
      <w:pPr>
        <w:pStyle w:val="ListParagraph"/>
        <w:numPr>
          <w:ilvl w:val="0"/>
          <w:numId w:val="1"/>
        </w:numPr>
        <w:jc w:val="both"/>
      </w:pPr>
      <w:r>
        <w:t>Professiona</w:t>
      </w:r>
      <w:r w:rsidR="00205D3B">
        <w:t>l Accounting Designation (CPA)</w:t>
      </w:r>
      <w:r w:rsidR="00622190">
        <w:t xml:space="preserve"> is required</w:t>
      </w:r>
    </w:p>
    <w:p w:rsidR="00205D3B" w:rsidRDefault="00205D3B" w:rsidP="00205D3B">
      <w:pPr>
        <w:pStyle w:val="ListParagraph"/>
        <w:numPr>
          <w:ilvl w:val="0"/>
          <w:numId w:val="1"/>
        </w:numPr>
        <w:jc w:val="both"/>
      </w:pPr>
      <w:r>
        <w:t>A</w:t>
      </w:r>
      <w:r w:rsidR="005616D8">
        <w:t xml:space="preserve"> minimum of three (3) years’ experience at a senior level, prefer</w:t>
      </w:r>
      <w:r>
        <w:t xml:space="preserve">ably in a health care setting. </w:t>
      </w:r>
    </w:p>
    <w:p w:rsidR="00205D3B" w:rsidRDefault="005616D8" w:rsidP="00205D3B">
      <w:pPr>
        <w:pStyle w:val="ListParagraph"/>
        <w:numPr>
          <w:ilvl w:val="0"/>
          <w:numId w:val="1"/>
        </w:numPr>
        <w:jc w:val="both"/>
      </w:pPr>
      <w:r>
        <w:t xml:space="preserve">Bachelor’s Degree in accounting, finance or relevant field is preferred.  </w:t>
      </w:r>
    </w:p>
    <w:p w:rsidR="00205D3B" w:rsidRDefault="00205D3B" w:rsidP="00205D3B">
      <w:pPr>
        <w:pStyle w:val="ListParagraph"/>
        <w:numPr>
          <w:ilvl w:val="0"/>
          <w:numId w:val="1"/>
        </w:numPr>
        <w:jc w:val="both"/>
      </w:pPr>
      <w:r>
        <w:t>In depth knowledge of finance and accounting principles, financial analysis and forecasting, relevant legislation, and best practices.</w:t>
      </w:r>
    </w:p>
    <w:p w:rsidR="00205D3B" w:rsidRDefault="00205D3B" w:rsidP="00205D3B">
      <w:pPr>
        <w:pStyle w:val="ListParagraph"/>
        <w:numPr>
          <w:ilvl w:val="0"/>
          <w:numId w:val="1"/>
        </w:numPr>
        <w:jc w:val="both"/>
      </w:pPr>
      <w:r>
        <w:t>Well rounded knowledge of payables, receivables, budgeting process and payroll</w:t>
      </w:r>
    </w:p>
    <w:p w:rsidR="00256B78" w:rsidRDefault="005616D8" w:rsidP="00205D3B">
      <w:pPr>
        <w:pStyle w:val="ListParagraph"/>
        <w:numPr>
          <w:ilvl w:val="0"/>
          <w:numId w:val="1"/>
        </w:numPr>
        <w:jc w:val="both"/>
      </w:pPr>
      <w:r>
        <w:t>Experience with Great Plains Dynamics, Payworks, Management Reporter and MS Office products</w:t>
      </w:r>
      <w:r w:rsidR="00205D3B">
        <w:t xml:space="preserve"> is</w:t>
      </w:r>
      <w:r>
        <w:t xml:space="preserve"> preferred</w:t>
      </w:r>
    </w:p>
    <w:p w:rsidR="00205D3B" w:rsidRDefault="00205D3B" w:rsidP="00205D3B">
      <w:pPr>
        <w:jc w:val="both"/>
      </w:pPr>
      <w:r>
        <w:t>Other Skills:</w:t>
      </w:r>
    </w:p>
    <w:p w:rsidR="00205D3B" w:rsidRDefault="00205D3B" w:rsidP="00205D3B">
      <w:pPr>
        <w:pStyle w:val="ListParagraph"/>
        <w:numPr>
          <w:ilvl w:val="0"/>
          <w:numId w:val="2"/>
        </w:numPr>
        <w:jc w:val="both"/>
      </w:pPr>
      <w:r>
        <w:t>Outstanding communication, and interpersonal abilities</w:t>
      </w:r>
    </w:p>
    <w:p w:rsidR="00205D3B" w:rsidRDefault="00205D3B" w:rsidP="00205D3B">
      <w:pPr>
        <w:pStyle w:val="ListParagraph"/>
        <w:numPr>
          <w:ilvl w:val="0"/>
          <w:numId w:val="2"/>
        </w:numPr>
        <w:jc w:val="both"/>
      </w:pPr>
      <w:r>
        <w:t>Previous experience with supervision</w:t>
      </w:r>
    </w:p>
    <w:p w:rsidR="00205D3B" w:rsidRDefault="00205D3B" w:rsidP="00205D3B">
      <w:pPr>
        <w:pStyle w:val="ListParagraph"/>
        <w:numPr>
          <w:ilvl w:val="0"/>
          <w:numId w:val="2"/>
        </w:numPr>
        <w:jc w:val="both"/>
      </w:pPr>
      <w:r>
        <w:t>Well-developed analytical and strategic thinking skills</w:t>
      </w:r>
    </w:p>
    <w:p w:rsidR="00205D3B" w:rsidRDefault="00205D3B" w:rsidP="00205D3B">
      <w:pPr>
        <w:pStyle w:val="ListParagraph"/>
        <w:numPr>
          <w:ilvl w:val="0"/>
          <w:numId w:val="2"/>
        </w:numPr>
        <w:jc w:val="both"/>
      </w:pPr>
      <w:r>
        <w:t>Ability to be flexible and problem solve wit</w:t>
      </w:r>
      <w:r w:rsidR="00622190">
        <w:t>hin the context of a Community H</w:t>
      </w:r>
      <w:r>
        <w:t>ealth Agency Environment.</w:t>
      </w:r>
    </w:p>
    <w:p w:rsidR="00256B78" w:rsidRDefault="00622190" w:rsidP="00256B78">
      <w:r>
        <w:t xml:space="preserve">This is a full time, permanent position with a competitive salary and benefits package.   </w:t>
      </w:r>
      <w:r w:rsidR="00256B78">
        <w:t xml:space="preserve">Apply in writing to </w:t>
      </w:r>
      <w:r w:rsidR="005616D8">
        <w:t>Human Resource Specialist</w:t>
      </w:r>
      <w:r w:rsidR="00256B78">
        <w:t xml:space="preserve">, RCC   SSCY Centre, </w:t>
      </w:r>
      <w:r w:rsidR="004807B7">
        <w:t>and 1155 Notre Dame Ave. R3E 3G1</w:t>
      </w:r>
      <w:r w:rsidR="00256B78">
        <w:t xml:space="preserve">.   Only those selected for an interview will be contacted.    Close Date:   March 24, 2018 </w:t>
      </w:r>
    </w:p>
    <w:p w:rsidR="00256B78" w:rsidRDefault="00256B78">
      <w:bookmarkStart w:id="0" w:name="_GoBack"/>
      <w:bookmarkEnd w:id="0"/>
    </w:p>
    <w:sectPr w:rsidR="00256B78" w:rsidSect="003B4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F4F"/>
    <w:multiLevelType w:val="hybridMultilevel"/>
    <w:tmpl w:val="7B2E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91435E"/>
    <w:multiLevelType w:val="hybridMultilevel"/>
    <w:tmpl w:val="831E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78"/>
    <w:rsid w:val="00205D3B"/>
    <w:rsid w:val="00256B78"/>
    <w:rsid w:val="003857B5"/>
    <w:rsid w:val="003B4438"/>
    <w:rsid w:val="004807B7"/>
    <w:rsid w:val="005616D8"/>
    <w:rsid w:val="00622190"/>
    <w:rsid w:val="00987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 Phillips</dc:creator>
  <cp:lastModifiedBy>Kizzy Phillips</cp:lastModifiedBy>
  <cp:revision>2</cp:revision>
  <dcterms:created xsi:type="dcterms:W3CDTF">2018-02-28T20:19:00Z</dcterms:created>
  <dcterms:modified xsi:type="dcterms:W3CDTF">2018-02-28T20:19:00Z</dcterms:modified>
</cp:coreProperties>
</file>