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1A7112">
              <w:rPr>
                <w:rFonts w:ascii="Tahoma" w:hAnsi="Tahoma" w:cs="Tahoma"/>
                <w:b/>
                <w:sz w:val="20"/>
                <w:szCs w:val="20"/>
              </w:rPr>
              <w:t>18-042</w:t>
            </w:r>
          </w:p>
        </w:tc>
        <w:tc>
          <w:tcPr>
            <w:tcW w:w="3118" w:type="dxa"/>
          </w:tcPr>
          <w:p w:rsidR="004973C0" w:rsidRDefault="00373A01">
            <w:pPr>
              <w:rPr>
                <w:rFonts w:ascii="Tahoma" w:hAnsi="Tahoma" w:cs="Tahoma"/>
                <w:b/>
                <w:sz w:val="20"/>
                <w:szCs w:val="20"/>
              </w:rPr>
            </w:pPr>
            <w:r w:rsidRPr="0005496B">
              <w:rPr>
                <w:rFonts w:ascii="Tahoma" w:hAnsi="Tahoma" w:cs="Tahoma"/>
                <w:b/>
                <w:sz w:val="20"/>
                <w:szCs w:val="20"/>
              </w:rPr>
              <w:t>Department:</w:t>
            </w:r>
            <w:r w:rsidR="00B35AEB">
              <w:rPr>
                <w:rFonts w:ascii="Tahoma" w:hAnsi="Tahoma" w:cs="Tahoma"/>
                <w:b/>
                <w:sz w:val="20"/>
                <w:szCs w:val="20"/>
              </w:rPr>
              <w:t xml:space="preserve">  </w:t>
            </w:r>
          </w:p>
          <w:p w:rsidR="00373A01" w:rsidRPr="00B35AEB" w:rsidRDefault="00B35AEB">
            <w:pPr>
              <w:rPr>
                <w:rFonts w:ascii="Tahoma" w:hAnsi="Tahoma" w:cs="Tahoma"/>
                <w:sz w:val="20"/>
                <w:szCs w:val="20"/>
              </w:rPr>
            </w:pPr>
            <w:r w:rsidRPr="00B35AEB">
              <w:rPr>
                <w:rFonts w:ascii="Tahoma" w:hAnsi="Tahoma" w:cs="Tahoma"/>
                <w:sz w:val="20"/>
                <w:szCs w:val="20"/>
              </w:rPr>
              <w:t>Central Intake</w:t>
            </w:r>
          </w:p>
          <w:p w:rsidR="00373A01" w:rsidRPr="0005496B" w:rsidRDefault="00373A01">
            <w:pPr>
              <w:rPr>
                <w:rFonts w:ascii="Tahoma" w:hAnsi="Tahoma" w:cs="Tahoma"/>
                <w:sz w:val="20"/>
                <w:szCs w:val="20"/>
              </w:rPr>
            </w:pP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354CDA" w:rsidP="003F42B3">
            <w:pPr>
              <w:rPr>
                <w:rFonts w:ascii="Tahoma" w:hAnsi="Tahoma" w:cs="Tahoma"/>
                <w:sz w:val="20"/>
                <w:szCs w:val="20"/>
              </w:rPr>
            </w:pPr>
            <w:r>
              <w:rPr>
                <w:rFonts w:ascii="Tahoma" w:hAnsi="Tahoma" w:cs="Tahoma"/>
                <w:sz w:val="20"/>
                <w:szCs w:val="20"/>
              </w:rPr>
              <w:t>Nov 23, 2018</w:t>
            </w:r>
          </w:p>
        </w:tc>
      </w:tr>
      <w:tr w:rsidR="00373A01" w:rsidTr="00F666EC">
        <w:trPr>
          <w:trHeight w:val="574"/>
        </w:trPr>
        <w:tc>
          <w:tcPr>
            <w:tcW w:w="3227" w:type="dxa"/>
          </w:tcPr>
          <w:p w:rsidR="004973C0" w:rsidRDefault="00373A01">
            <w:pPr>
              <w:rPr>
                <w:rFonts w:ascii="Tahoma" w:hAnsi="Tahoma" w:cs="Tahoma"/>
                <w:b/>
                <w:sz w:val="20"/>
                <w:szCs w:val="20"/>
              </w:rPr>
            </w:pPr>
            <w:r w:rsidRPr="0005496B">
              <w:rPr>
                <w:rFonts w:ascii="Tahoma" w:hAnsi="Tahoma" w:cs="Tahoma"/>
                <w:b/>
                <w:sz w:val="20"/>
                <w:szCs w:val="20"/>
              </w:rPr>
              <w:t>Position:</w:t>
            </w:r>
            <w:r w:rsidR="00032941">
              <w:rPr>
                <w:rFonts w:ascii="Tahoma" w:hAnsi="Tahoma" w:cs="Tahoma"/>
                <w:b/>
                <w:sz w:val="20"/>
                <w:szCs w:val="20"/>
              </w:rPr>
              <w:t xml:space="preserve"> </w:t>
            </w:r>
          </w:p>
          <w:p w:rsidR="00373A01" w:rsidRPr="00B35AEB" w:rsidRDefault="00B35AEB">
            <w:pPr>
              <w:rPr>
                <w:rFonts w:ascii="Tahoma" w:hAnsi="Tahoma" w:cs="Tahoma"/>
                <w:sz w:val="20"/>
                <w:szCs w:val="20"/>
              </w:rPr>
            </w:pPr>
            <w:r>
              <w:rPr>
                <w:rFonts w:ascii="Tahoma" w:hAnsi="Tahoma" w:cs="Tahoma"/>
                <w:b/>
                <w:sz w:val="20"/>
                <w:szCs w:val="20"/>
              </w:rPr>
              <w:t xml:space="preserve"> </w:t>
            </w:r>
            <w:r w:rsidRPr="00B35AEB">
              <w:rPr>
                <w:rFonts w:ascii="Tahoma" w:hAnsi="Tahoma" w:cs="Tahoma"/>
                <w:sz w:val="20"/>
                <w:szCs w:val="20"/>
              </w:rPr>
              <w:t>Central Intake Coordinator</w:t>
            </w:r>
          </w:p>
          <w:p w:rsidR="00373A01" w:rsidRPr="0005496B" w:rsidRDefault="00373A01">
            <w:pPr>
              <w:rPr>
                <w:rFonts w:ascii="Tahoma" w:hAnsi="Tahoma" w:cs="Tahoma"/>
                <w:sz w:val="20"/>
                <w:szCs w:val="20"/>
              </w:rPr>
            </w:pPr>
          </w:p>
        </w:tc>
        <w:tc>
          <w:tcPr>
            <w:tcW w:w="3118" w:type="dxa"/>
          </w:tcPr>
          <w:p w:rsidR="00373A01" w:rsidRDefault="00373A01">
            <w:pPr>
              <w:rPr>
                <w:rFonts w:ascii="Tahoma" w:hAnsi="Tahoma" w:cs="Tahoma"/>
                <w:b/>
                <w:sz w:val="20"/>
                <w:szCs w:val="20"/>
              </w:rPr>
            </w:pPr>
            <w:r w:rsidRPr="0005496B">
              <w:rPr>
                <w:rFonts w:ascii="Tahoma" w:hAnsi="Tahoma" w:cs="Tahoma"/>
                <w:b/>
                <w:sz w:val="20"/>
                <w:szCs w:val="20"/>
              </w:rPr>
              <w:t>Reports to:</w:t>
            </w:r>
          </w:p>
          <w:p w:rsidR="00B35AEB" w:rsidRPr="00D46493" w:rsidRDefault="00B35AEB">
            <w:pPr>
              <w:rPr>
                <w:rFonts w:ascii="Tahoma" w:hAnsi="Tahoma" w:cs="Tahoma"/>
                <w:sz w:val="20"/>
                <w:szCs w:val="20"/>
              </w:rPr>
            </w:pPr>
            <w:r w:rsidRPr="00D46493">
              <w:rPr>
                <w:rFonts w:ascii="Tahoma" w:hAnsi="Tahoma" w:cs="Tahoma"/>
                <w:sz w:val="20"/>
                <w:szCs w:val="20"/>
              </w:rPr>
              <w:t xml:space="preserve"> </w:t>
            </w:r>
            <w:r w:rsidR="004852A2">
              <w:rPr>
                <w:rFonts w:ascii="Tahoma" w:hAnsi="Tahoma" w:cs="Tahoma"/>
                <w:sz w:val="20"/>
                <w:szCs w:val="20"/>
              </w:rPr>
              <w:t>Director of Clinical and Rehabilitation Services</w:t>
            </w:r>
          </w:p>
          <w:p w:rsidR="00373A01" w:rsidRPr="0005496B" w:rsidRDefault="00373A01">
            <w:pPr>
              <w:rPr>
                <w:rFonts w:ascii="Tahoma" w:hAnsi="Tahoma" w:cs="Tahoma"/>
                <w:sz w:val="20"/>
                <w:szCs w:val="20"/>
              </w:rPr>
            </w:pP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373A01" w:rsidRDefault="004852A2">
            <w:pPr>
              <w:rPr>
                <w:rFonts w:ascii="Tahoma" w:hAnsi="Tahoma" w:cs="Tahoma"/>
                <w:sz w:val="20"/>
                <w:szCs w:val="20"/>
              </w:rPr>
            </w:pPr>
            <w:r>
              <w:rPr>
                <w:rFonts w:ascii="Tahoma" w:hAnsi="Tahoma" w:cs="Tahoma"/>
                <w:sz w:val="20"/>
                <w:szCs w:val="20"/>
              </w:rPr>
              <w:t>As soon as possible</w:t>
            </w:r>
          </w:p>
          <w:p w:rsidR="003F42B3" w:rsidRPr="0005496B" w:rsidRDefault="003F42B3">
            <w:pPr>
              <w:rPr>
                <w:rFonts w:ascii="Tahoma" w:hAnsi="Tahoma" w:cs="Tahoma"/>
                <w:sz w:val="20"/>
                <w:szCs w:val="20"/>
              </w:rPr>
            </w:pPr>
          </w:p>
        </w:tc>
      </w:tr>
      <w:tr w:rsidR="00373A01" w:rsidTr="00F666EC">
        <w:trPr>
          <w:trHeight w:val="694"/>
        </w:trPr>
        <w:tc>
          <w:tcPr>
            <w:tcW w:w="3227" w:type="dxa"/>
          </w:tcPr>
          <w:p w:rsidR="00373A01" w:rsidRDefault="00373A01">
            <w:pPr>
              <w:rPr>
                <w:rFonts w:ascii="Tahoma" w:hAnsi="Tahoma" w:cs="Tahoma"/>
                <w:b/>
                <w:sz w:val="20"/>
                <w:szCs w:val="20"/>
              </w:rPr>
            </w:pPr>
            <w:r w:rsidRPr="0005496B">
              <w:rPr>
                <w:rFonts w:ascii="Tahoma" w:hAnsi="Tahoma" w:cs="Tahoma"/>
                <w:b/>
                <w:sz w:val="20"/>
                <w:szCs w:val="20"/>
              </w:rPr>
              <w:t>Job Type:</w:t>
            </w:r>
          </w:p>
          <w:p w:rsidR="00D46493" w:rsidRPr="0005496B" w:rsidRDefault="00D46493">
            <w:pPr>
              <w:rPr>
                <w:rFonts w:ascii="Tahoma" w:hAnsi="Tahoma" w:cs="Tahoma"/>
                <w:b/>
                <w:sz w:val="20"/>
                <w:szCs w:val="20"/>
              </w:rPr>
            </w:pPr>
            <w:r>
              <w:rPr>
                <w:rFonts w:ascii="Tahoma" w:hAnsi="Tahoma" w:cs="Tahoma"/>
                <w:b/>
                <w:sz w:val="20"/>
                <w:szCs w:val="20"/>
              </w:rPr>
              <w:t>Permanent Full time</w:t>
            </w:r>
          </w:p>
          <w:p w:rsidR="00373A01" w:rsidRPr="0005496B" w:rsidRDefault="00373A01">
            <w:pPr>
              <w:rPr>
                <w:rFonts w:ascii="Tahoma" w:hAnsi="Tahoma" w:cs="Tahoma"/>
                <w:b/>
                <w:sz w:val="20"/>
                <w:szCs w:val="20"/>
              </w:rPr>
            </w:pP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032941">
            <w:pPr>
              <w:rPr>
                <w:rFonts w:ascii="Tahoma" w:hAnsi="Tahoma" w:cs="Tahoma"/>
                <w:sz w:val="20"/>
                <w:szCs w:val="20"/>
              </w:rPr>
            </w:pPr>
            <w:r>
              <w:rPr>
                <w:rFonts w:ascii="Tahoma" w:hAnsi="Tahoma" w:cs="Tahoma"/>
                <w:sz w:val="20"/>
                <w:szCs w:val="20"/>
              </w:rPr>
              <w:t>MAHCP</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p>
          <w:p w:rsidR="00373A01" w:rsidRPr="0005496B" w:rsidRDefault="00B35AEB">
            <w:pPr>
              <w:rPr>
                <w:rFonts w:ascii="Tahoma" w:hAnsi="Tahoma" w:cs="Tahoma"/>
                <w:sz w:val="20"/>
                <w:szCs w:val="20"/>
              </w:rPr>
            </w:pPr>
            <w:r>
              <w:rPr>
                <w:rFonts w:ascii="Tahoma" w:hAnsi="Tahoma" w:cs="Tahoma"/>
                <w:sz w:val="20"/>
                <w:szCs w:val="20"/>
              </w:rPr>
              <w:t xml:space="preserve">1.0 </w:t>
            </w:r>
          </w:p>
        </w:tc>
      </w:tr>
    </w:tbl>
    <w:p w:rsidR="00373A01" w:rsidRPr="00F2746E" w:rsidRDefault="00373A01" w:rsidP="00373A01">
      <w:pPr>
        <w:rPr>
          <w:rFonts w:ascii="Arial" w:hAnsi="Arial" w:cs="Arial"/>
          <w:b/>
          <w:bCs/>
          <w:color w:val="333300"/>
          <w:lang w:val="en-GB"/>
        </w:rPr>
      </w:pPr>
    </w:p>
    <w:p w:rsidR="004973C0" w:rsidRPr="004973C0" w:rsidRDefault="00373A01" w:rsidP="00373A01">
      <w:pPr>
        <w:pStyle w:val="Level1"/>
        <w:numPr>
          <w:ilvl w:val="0"/>
          <w:numId w:val="0"/>
        </w:numPr>
        <w:tabs>
          <w:tab w:val="left" w:pos="-1440"/>
        </w:tabs>
        <w:ind w:left="2160" w:hanging="2160"/>
        <w:rPr>
          <w:rFonts w:ascii="Arial" w:hAnsi="Arial" w:cs="Arial"/>
          <w:b/>
          <w:bCs/>
          <w:color w:val="333300"/>
          <w:sz w:val="22"/>
          <w:szCs w:val="22"/>
          <w:lang w:val="en-GB"/>
        </w:rPr>
      </w:pPr>
      <w:r w:rsidRPr="004973C0">
        <w:rPr>
          <w:rFonts w:ascii="Arial" w:hAnsi="Arial" w:cs="Arial"/>
          <w:b/>
          <w:bCs/>
          <w:color w:val="333300"/>
          <w:sz w:val="22"/>
          <w:szCs w:val="22"/>
          <w:lang w:val="en-GB"/>
        </w:rPr>
        <w:t>Responsibilities:</w:t>
      </w:r>
    </w:p>
    <w:p w:rsidR="004973C0" w:rsidRDefault="004973C0" w:rsidP="00373A01">
      <w:pPr>
        <w:pStyle w:val="Level1"/>
        <w:numPr>
          <w:ilvl w:val="0"/>
          <w:numId w:val="0"/>
        </w:numPr>
        <w:tabs>
          <w:tab w:val="left" w:pos="-1440"/>
        </w:tabs>
        <w:ind w:left="2160" w:hanging="2160"/>
        <w:rPr>
          <w:rFonts w:ascii="Arial" w:hAnsi="Arial" w:cs="Arial"/>
          <w:b/>
          <w:bCs/>
          <w:color w:val="333300"/>
          <w:sz w:val="20"/>
          <w:szCs w:val="20"/>
          <w:lang w:val="en-GB"/>
        </w:rPr>
      </w:pPr>
    </w:p>
    <w:p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Responds to inquiries, regarding the services available through agencies/service providers and community resources.</w:t>
      </w:r>
    </w:p>
    <w:p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Responds to inquiries regarding the intake process and procedures</w:t>
      </w:r>
    </w:p>
    <w:p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Refers the individual / family to identified appropriate services when risk issues are identified during the intake process.</w:t>
      </w:r>
    </w:p>
    <w:p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Dependent on the level of participation of the SSCY stakeholder in the SSCY Central Intake system, receives service requests and gathers supporting information or documentation.</w:t>
      </w:r>
    </w:p>
    <w:p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Reviews the collected information to determine the need for SSCY services and re-direction of service request to the appropriate provider, i.e., co-locating or non-co-locating.</w:t>
      </w:r>
    </w:p>
    <w:p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If required, recommends to the client the need to review service needs with the SSCY Central Intake Team in order to develop a service plan.</w:t>
      </w:r>
    </w:p>
    <w:p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Provides suggestions for alternate resources, when appropriate, and may redirect the family and referral source to appropriate resources.</w:t>
      </w:r>
    </w:p>
    <w:p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Maintains collaborative relationships with referral sources and other service providers, provincially, for the purposes of facilitating smooth service transitions for clients and identifying and resolving process issues.</w:t>
      </w:r>
    </w:p>
    <w:p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Receives and processes CTI (Audiology, Occupational Therapy, Physiotherapy, and Speech-Language Pathology) referrals.</w:t>
      </w:r>
    </w:p>
    <w:p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Provides periodic or short-term coordination of services as indicated.</w:t>
      </w:r>
    </w:p>
    <w:p w:rsidR="00373A01" w:rsidRPr="004973C0" w:rsidRDefault="00373A01" w:rsidP="004973C0">
      <w:pPr>
        <w:pStyle w:val="Level1"/>
        <w:numPr>
          <w:ilvl w:val="0"/>
          <w:numId w:val="0"/>
        </w:numPr>
        <w:tabs>
          <w:tab w:val="left" w:pos="-1440"/>
        </w:tabs>
        <w:ind w:left="2160" w:hanging="2160"/>
        <w:rPr>
          <w:rFonts w:ascii="Arial" w:hAnsi="Arial" w:cs="Arial"/>
          <w:b/>
          <w:bCs/>
          <w:color w:val="333300"/>
          <w:sz w:val="20"/>
          <w:szCs w:val="20"/>
          <w:lang w:val="en-GB"/>
        </w:rPr>
      </w:pPr>
      <w:r w:rsidRPr="005660A5">
        <w:rPr>
          <w:rFonts w:ascii="Arial" w:hAnsi="Arial" w:cs="Arial"/>
          <w:b/>
          <w:bCs/>
          <w:color w:val="333300"/>
          <w:sz w:val="20"/>
          <w:szCs w:val="20"/>
          <w:lang w:val="en-GB"/>
        </w:rPr>
        <w:tab/>
      </w:r>
    </w:p>
    <w:p w:rsidR="00373A01" w:rsidRPr="004973C0" w:rsidRDefault="00373A01" w:rsidP="00373A01">
      <w:pPr>
        <w:tabs>
          <w:tab w:val="left" w:pos="-1440"/>
        </w:tabs>
        <w:ind w:left="2160" w:hanging="2160"/>
        <w:rPr>
          <w:rFonts w:ascii="Arial" w:hAnsi="Arial" w:cs="Arial"/>
          <w:b/>
          <w:bCs/>
          <w:color w:val="333300"/>
          <w:sz w:val="22"/>
          <w:szCs w:val="22"/>
        </w:rPr>
      </w:pPr>
      <w:r w:rsidRPr="004973C0">
        <w:rPr>
          <w:rFonts w:ascii="Arial" w:hAnsi="Arial" w:cs="Arial"/>
          <w:b/>
          <w:bCs/>
          <w:color w:val="333300"/>
          <w:sz w:val="20"/>
          <w:szCs w:val="20"/>
        </w:rPr>
        <w:t>Qualifications</w:t>
      </w:r>
      <w:r w:rsidRPr="004973C0">
        <w:rPr>
          <w:rFonts w:ascii="Arial" w:hAnsi="Arial" w:cs="Arial"/>
          <w:b/>
          <w:bCs/>
          <w:color w:val="333300"/>
          <w:sz w:val="22"/>
          <w:szCs w:val="22"/>
        </w:rPr>
        <w:t xml:space="preserve">: </w:t>
      </w:r>
    </w:p>
    <w:p w:rsidR="00D46493" w:rsidRPr="004973C0" w:rsidRDefault="00D46493" w:rsidP="004973C0">
      <w:pPr>
        <w:tabs>
          <w:tab w:val="left" w:pos="-1440"/>
        </w:tabs>
        <w:ind w:left="2160" w:hanging="2160"/>
        <w:jc w:val="both"/>
        <w:rPr>
          <w:rFonts w:ascii="Arial" w:hAnsi="Arial" w:cs="Arial"/>
          <w:bCs/>
          <w:color w:val="333300"/>
          <w:sz w:val="20"/>
          <w:szCs w:val="20"/>
        </w:rPr>
      </w:pPr>
      <w:r w:rsidRPr="004973C0">
        <w:rPr>
          <w:rFonts w:ascii="Arial" w:hAnsi="Arial" w:cs="Arial"/>
          <w:b/>
          <w:bCs/>
          <w:color w:val="333300"/>
          <w:sz w:val="18"/>
          <w:szCs w:val="18"/>
        </w:rPr>
        <w:t>Education</w:t>
      </w:r>
      <w:r w:rsidRPr="004973C0">
        <w:rPr>
          <w:rFonts w:ascii="Arial" w:hAnsi="Arial" w:cs="Arial"/>
          <w:bCs/>
          <w:color w:val="333300"/>
          <w:sz w:val="18"/>
          <w:szCs w:val="18"/>
        </w:rPr>
        <w:t>:</w:t>
      </w:r>
      <w:r>
        <w:rPr>
          <w:rFonts w:ascii="Arial" w:hAnsi="Arial" w:cs="Arial"/>
          <w:b/>
          <w:bCs/>
          <w:color w:val="333300"/>
          <w:sz w:val="20"/>
          <w:szCs w:val="20"/>
        </w:rPr>
        <w:tab/>
      </w:r>
      <w:r w:rsidRPr="004973C0">
        <w:rPr>
          <w:rFonts w:ascii="Arial" w:hAnsi="Arial" w:cs="Arial"/>
          <w:bCs/>
          <w:color w:val="333300"/>
          <w:sz w:val="20"/>
          <w:szCs w:val="20"/>
        </w:rPr>
        <w:t>Allied health care</w:t>
      </w:r>
      <w:r w:rsidR="00926B69">
        <w:rPr>
          <w:rFonts w:ascii="Arial" w:hAnsi="Arial" w:cs="Arial"/>
          <w:bCs/>
          <w:color w:val="333300"/>
          <w:sz w:val="20"/>
          <w:szCs w:val="20"/>
        </w:rPr>
        <w:t xml:space="preserve"> field - </w:t>
      </w:r>
      <w:r w:rsidRPr="004973C0">
        <w:rPr>
          <w:rFonts w:ascii="Arial" w:hAnsi="Arial" w:cs="Arial"/>
          <w:bCs/>
          <w:color w:val="333300"/>
          <w:sz w:val="20"/>
          <w:szCs w:val="20"/>
        </w:rPr>
        <w:t>Occupational Therapy, Physiotherapy or Speech-Language Pathology</w:t>
      </w:r>
      <w:r w:rsidR="00926B69">
        <w:rPr>
          <w:rFonts w:ascii="Arial" w:hAnsi="Arial" w:cs="Arial"/>
          <w:bCs/>
          <w:color w:val="333300"/>
          <w:sz w:val="20"/>
          <w:szCs w:val="20"/>
        </w:rPr>
        <w:t xml:space="preserve"> required.</w:t>
      </w:r>
    </w:p>
    <w:p w:rsidR="00D46493" w:rsidRPr="004973C0" w:rsidRDefault="00D46493" w:rsidP="004973C0">
      <w:pPr>
        <w:tabs>
          <w:tab w:val="left" w:pos="-1440"/>
        </w:tabs>
        <w:ind w:left="2160" w:hanging="2160"/>
        <w:jc w:val="both"/>
        <w:rPr>
          <w:rFonts w:ascii="Arial" w:hAnsi="Arial" w:cs="Arial"/>
          <w:bCs/>
          <w:color w:val="333300"/>
          <w:sz w:val="20"/>
          <w:szCs w:val="20"/>
        </w:rPr>
      </w:pPr>
    </w:p>
    <w:p w:rsidR="00D46493" w:rsidRPr="004973C0" w:rsidRDefault="00D46493" w:rsidP="004973C0">
      <w:pPr>
        <w:tabs>
          <w:tab w:val="left" w:pos="-1440"/>
        </w:tabs>
        <w:ind w:left="2160" w:hanging="2160"/>
        <w:jc w:val="both"/>
        <w:rPr>
          <w:rFonts w:ascii="Arial" w:hAnsi="Arial" w:cs="Arial"/>
          <w:bCs/>
          <w:color w:val="333300"/>
          <w:sz w:val="20"/>
          <w:szCs w:val="20"/>
        </w:rPr>
      </w:pPr>
      <w:r w:rsidRPr="004973C0">
        <w:rPr>
          <w:rFonts w:ascii="Arial" w:hAnsi="Arial" w:cs="Arial"/>
          <w:b/>
          <w:bCs/>
          <w:color w:val="333300"/>
          <w:sz w:val="18"/>
          <w:szCs w:val="18"/>
        </w:rPr>
        <w:t>Experience:</w:t>
      </w:r>
      <w:r w:rsidRPr="004973C0">
        <w:rPr>
          <w:rFonts w:ascii="Arial" w:hAnsi="Arial" w:cs="Arial"/>
          <w:bCs/>
          <w:color w:val="333300"/>
          <w:sz w:val="20"/>
          <w:szCs w:val="20"/>
        </w:rPr>
        <w:tab/>
        <w:t>Five years recent, clinical experience in a health care setting working with children and youth, presenting with a range of rehabilitation needs.</w:t>
      </w:r>
    </w:p>
    <w:p w:rsidR="00D46493" w:rsidRPr="004973C0" w:rsidRDefault="00D46493" w:rsidP="004973C0">
      <w:pPr>
        <w:tabs>
          <w:tab w:val="left" w:pos="-1440"/>
        </w:tabs>
        <w:ind w:left="2160" w:hanging="2160"/>
        <w:jc w:val="both"/>
        <w:rPr>
          <w:rFonts w:ascii="Arial" w:hAnsi="Arial" w:cs="Arial"/>
          <w:bCs/>
          <w:color w:val="333300"/>
          <w:sz w:val="20"/>
          <w:szCs w:val="20"/>
        </w:rPr>
      </w:pPr>
    </w:p>
    <w:p w:rsidR="00D46493" w:rsidRPr="004973C0" w:rsidRDefault="00D46493" w:rsidP="004973C0">
      <w:pPr>
        <w:tabs>
          <w:tab w:val="left" w:pos="-1440"/>
        </w:tabs>
        <w:ind w:left="2160" w:hanging="2160"/>
        <w:jc w:val="both"/>
        <w:rPr>
          <w:rFonts w:ascii="Arial" w:hAnsi="Arial" w:cs="Arial"/>
          <w:bCs/>
          <w:color w:val="333300"/>
          <w:sz w:val="20"/>
          <w:szCs w:val="20"/>
        </w:rPr>
      </w:pPr>
      <w:r w:rsidRPr="004973C0">
        <w:rPr>
          <w:rFonts w:ascii="Arial" w:hAnsi="Arial" w:cs="Arial"/>
          <w:b/>
          <w:bCs/>
          <w:color w:val="333300"/>
          <w:sz w:val="18"/>
          <w:szCs w:val="18"/>
        </w:rPr>
        <w:t>Skills</w:t>
      </w:r>
      <w:r w:rsidRPr="004973C0">
        <w:rPr>
          <w:rFonts w:ascii="Arial" w:hAnsi="Arial" w:cs="Arial"/>
          <w:bCs/>
          <w:color w:val="333300"/>
          <w:sz w:val="18"/>
          <w:szCs w:val="18"/>
        </w:rPr>
        <w:t>:</w:t>
      </w:r>
      <w:r w:rsidRPr="004973C0">
        <w:rPr>
          <w:rFonts w:ascii="Arial" w:hAnsi="Arial" w:cs="Arial"/>
          <w:bCs/>
          <w:color w:val="333300"/>
          <w:sz w:val="20"/>
          <w:szCs w:val="20"/>
        </w:rPr>
        <w:t xml:space="preserve"> </w:t>
      </w:r>
      <w:r w:rsidRPr="004973C0">
        <w:rPr>
          <w:rFonts w:ascii="Arial" w:hAnsi="Arial" w:cs="Arial"/>
          <w:bCs/>
          <w:color w:val="333300"/>
          <w:sz w:val="20"/>
          <w:szCs w:val="20"/>
        </w:rPr>
        <w:tab/>
        <w:t>Knowledge of family centered practice, demonstrates practical knowledge of a range of crisis prevention, intervention and resolution approaches, ability to organize, prioritize and problem solve, ability to work with minimal direction, ability to establish and maintain good working relationships with all levels of staff and the general public, effective oral and written communication skills.</w:t>
      </w:r>
    </w:p>
    <w:p w:rsidR="00373A01" w:rsidRDefault="00373A01" w:rsidP="00373A01">
      <w:pPr>
        <w:rPr>
          <w:rFonts w:ascii="Arial" w:hAnsi="Arial" w:cs="Arial"/>
          <w:color w:val="333300"/>
          <w:sz w:val="20"/>
          <w:szCs w:val="20"/>
        </w:rPr>
      </w:pPr>
    </w:p>
    <w:p w:rsidR="00373A01" w:rsidRPr="005660A5" w:rsidRDefault="00373A01" w:rsidP="00373A01">
      <w:pPr>
        <w:rPr>
          <w:rFonts w:ascii="Arial" w:hAnsi="Arial" w:cs="Arial"/>
          <w:color w:val="333300"/>
          <w:sz w:val="20"/>
          <w:szCs w:val="20"/>
        </w:rPr>
      </w:pPr>
    </w:p>
    <w:p w:rsidR="00373A01" w:rsidRPr="005660A5" w:rsidRDefault="00373A01" w:rsidP="00373A01">
      <w:pPr>
        <w:tabs>
          <w:tab w:val="left" w:pos="-1440"/>
        </w:tabs>
        <w:ind w:left="2160" w:hanging="2160"/>
        <w:rPr>
          <w:rFonts w:ascii="Arial" w:hAnsi="Arial" w:cs="Arial"/>
          <w:color w:val="333300"/>
          <w:sz w:val="20"/>
          <w:szCs w:val="20"/>
        </w:rPr>
      </w:pPr>
      <w:r w:rsidRPr="005660A5">
        <w:rPr>
          <w:rFonts w:ascii="Arial" w:hAnsi="Arial" w:cs="Arial"/>
          <w:b/>
          <w:bCs/>
          <w:color w:val="333300"/>
          <w:sz w:val="20"/>
          <w:szCs w:val="20"/>
        </w:rPr>
        <w:t xml:space="preserve">Hours of Work: </w:t>
      </w:r>
      <w:r w:rsidR="00D46493">
        <w:rPr>
          <w:rFonts w:ascii="Arial" w:hAnsi="Arial" w:cs="Arial"/>
          <w:b/>
          <w:bCs/>
          <w:color w:val="333300"/>
          <w:sz w:val="20"/>
          <w:szCs w:val="20"/>
        </w:rPr>
        <w:tab/>
      </w:r>
      <w:r w:rsidR="00D46493" w:rsidRPr="004973C0">
        <w:rPr>
          <w:rFonts w:ascii="Arial" w:hAnsi="Arial" w:cs="Arial"/>
          <w:bCs/>
          <w:color w:val="333300"/>
          <w:sz w:val="20"/>
          <w:szCs w:val="20"/>
        </w:rPr>
        <w:t>Monday to Friday 7.5 hours/day – hours to be determined</w:t>
      </w:r>
      <w:r>
        <w:rPr>
          <w:rFonts w:ascii="Arial" w:hAnsi="Arial" w:cs="Arial"/>
          <w:b/>
          <w:bCs/>
          <w:color w:val="333300"/>
          <w:sz w:val="20"/>
          <w:szCs w:val="20"/>
        </w:rPr>
        <w:tab/>
      </w:r>
      <w:r w:rsidR="0005496B">
        <w:rPr>
          <w:rFonts w:ascii="Arial" w:hAnsi="Arial" w:cs="Arial"/>
          <w:b/>
          <w:bCs/>
          <w:color w:val="333300"/>
          <w:sz w:val="20"/>
          <w:szCs w:val="20"/>
        </w:rPr>
        <w:tab/>
      </w:r>
      <w:r w:rsidRPr="005660A5">
        <w:rPr>
          <w:rFonts w:ascii="Arial" w:hAnsi="Arial" w:cs="Arial"/>
          <w:color w:val="333300"/>
          <w:sz w:val="20"/>
          <w:szCs w:val="20"/>
        </w:rPr>
        <w:tab/>
      </w:r>
    </w:p>
    <w:p w:rsidR="00373A01" w:rsidRDefault="00373A01" w:rsidP="00373A01">
      <w:pPr>
        <w:tabs>
          <w:tab w:val="left" w:pos="-1440"/>
        </w:tabs>
        <w:ind w:left="2160" w:hanging="2160"/>
        <w:rPr>
          <w:rFonts w:ascii="Arial" w:hAnsi="Arial" w:cs="Arial"/>
          <w:color w:val="333300"/>
          <w:sz w:val="20"/>
          <w:szCs w:val="20"/>
        </w:rPr>
      </w:pPr>
    </w:p>
    <w:p w:rsidR="00373A01" w:rsidRPr="005660A5" w:rsidRDefault="00373A01" w:rsidP="00373A01">
      <w:pPr>
        <w:tabs>
          <w:tab w:val="left" w:pos="-1440"/>
        </w:tabs>
        <w:ind w:left="2160" w:hanging="2160"/>
        <w:rPr>
          <w:rFonts w:ascii="Arial" w:hAnsi="Arial" w:cs="Arial"/>
          <w:color w:val="333300"/>
          <w:sz w:val="20"/>
          <w:szCs w:val="20"/>
        </w:rPr>
      </w:pPr>
      <w:bookmarkStart w:id="0" w:name="_GoBack"/>
      <w:bookmarkEnd w:id="0"/>
    </w:p>
    <w:p w:rsidR="00373A01" w:rsidRPr="005660A5" w:rsidRDefault="00373A01" w:rsidP="0005496B">
      <w:pPr>
        <w:tabs>
          <w:tab w:val="left" w:pos="-1440"/>
        </w:tabs>
        <w:ind w:left="2880" w:hanging="2880"/>
        <w:rPr>
          <w:rFonts w:ascii="Arial" w:hAnsi="Arial" w:cs="Arial"/>
          <w:color w:val="333300"/>
          <w:sz w:val="20"/>
          <w:szCs w:val="20"/>
        </w:rPr>
      </w:pPr>
      <w:r w:rsidRPr="005660A5">
        <w:rPr>
          <w:rFonts w:ascii="Arial" w:hAnsi="Arial" w:cs="Arial"/>
          <w:b/>
          <w:bCs/>
          <w:color w:val="333300"/>
          <w:sz w:val="20"/>
          <w:szCs w:val="20"/>
        </w:rPr>
        <w:t>Salary:</w:t>
      </w:r>
      <w:r w:rsidRPr="005660A5">
        <w:rPr>
          <w:rFonts w:ascii="Arial" w:hAnsi="Arial" w:cs="Arial"/>
          <w:color w:val="333300"/>
          <w:sz w:val="20"/>
          <w:szCs w:val="20"/>
        </w:rPr>
        <w:t xml:space="preserve"> </w:t>
      </w:r>
      <w:r w:rsidR="003403AB">
        <w:rPr>
          <w:rFonts w:ascii="Arial" w:hAnsi="Arial" w:cs="Arial"/>
          <w:color w:val="333300"/>
          <w:sz w:val="20"/>
          <w:szCs w:val="20"/>
        </w:rPr>
        <w:tab/>
        <w:t>$</w:t>
      </w:r>
      <w:r w:rsidR="00354CDA">
        <w:rPr>
          <w:rFonts w:ascii="Arial" w:hAnsi="Arial" w:cs="Arial"/>
          <w:color w:val="333300"/>
          <w:sz w:val="20"/>
          <w:szCs w:val="20"/>
        </w:rPr>
        <w:t>34.448 - $39.931</w:t>
      </w:r>
      <w:r w:rsidR="003F42B3">
        <w:rPr>
          <w:rFonts w:ascii="Arial" w:hAnsi="Arial" w:cs="Arial"/>
          <w:color w:val="333300"/>
          <w:sz w:val="20"/>
          <w:szCs w:val="20"/>
        </w:rPr>
        <w:t>/hour</w:t>
      </w:r>
      <w:r w:rsidR="0005496B">
        <w:rPr>
          <w:rFonts w:ascii="Arial" w:hAnsi="Arial" w:cs="Arial"/>
          <w:color w:val="333300"/>
          <w:sz w:val="20"/>
          <w:szCs w:val="20"/>
        </w:rPr>
        <w:tab/>
      </w:r>
    </w:p>
    <w:p w:rsidR="00373A01" w:rsidRDefault="00373A01"/>
    <w:p w:rsidR="004973C0" w:rsidRDefault="004973C0"/>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Default="00373A01">
            <w:pPr>
              <w:rPr>
                <w:rFonts w:ascii="Tahoma" w:hAnsi="Tahoma" w:cs="Tahoma"/>
                <w:b/>
                <w:sz w:val="20"/>
                <w:szCs w:val="20"/>
              </w:rPr>
            </w:pPr>
            <w:r w:rsidRPr="0005496B">
              <w:rPr>
                <w:rFonts w:ascii="Tahoma" w:hAnsi="Tahoma" w:cs="Tahoma"/>
                <w:b/>
                <w:sz w:val="20"/>
                <w:szCs w:val="20"/>
              </w:rPr>
              <w:t>Apply in Writing to:</w:t>
            </w:r>
          </w:p>
          <w:p w:rsidR="00373A01" w:rsidRPr="00926B69" w:rsidRDefault="00193683">
            <w:pPr>
              <w:rPr>
                <w:rFonts w:ascii="Tahoma" w:hAnsi="Tahoma" w:cs="Tahoma"/>
                <w:sz w:val="20"/>
                <w:szCs w:val="20"/>
              </w:rPr>
            </w:pPr>
            <w:r w:rsidRPr="00926B69">
              <w:rPr>
                <w:rFonts w:ascii="Tahoma" w:hAnsi="Tahoma" w:cs="Tahoma"/>
                <w:sz w:val="20"/>
                <w:szCs w:val="20"/>
              </w:rPr>
              <w:t>Barb Borton</w:t>
            </w:r>
          </w:p>
          <w:p w:rsidR="003403AB" w:rsidRPr="00926B69" w:rsidRDefault="003403AB">
            <w:pPr>
              <w:rPr>
                <w:rFonts w:ascii="Tahoma" w:hAnsi="Tahoma" w:cs="Tahoma"/>
                <w:sz w:val="20"/>
                <w:szCs w:val="20"/>
              </w:rPr>
            </w:pPr>
            <w:r w:rsidRPr="00926B69">
              <w:rPr>
                <w:rFonts w:ascii="Tahoma" w:hAnsi="Tahoma" w:cs="Tahoma"/>
                <w:sz w:val="20"/>
                <w:szCs w:val="20"/>
              </w:rPr>
              <w:t>Director of Rehabilitation and Clinical Services</w:t>
            </w:r>
          </w:p>
          <w:p w:rsidR="00373A01" w:rsidRDefault="003403AB" w:rsidP="005F4225">
            <w:pPr>
              <w:rPr>
                <w:rFonts w:ascii="Tahoma" w:hAnsi="Tahoma" w:cs="Tahoma"/>
                <w:sz w:val="20"/>
                <w:szCs w:val="20"/>
              </w:rPr>
            </w:pPr>
            <w:r>
              <w:rPr>
                <w:rFonts w:ascii="Tahoma" w:hAnsi="Tahoma" w:cs="Tahoma"/>
                <w:sz w:val="20"/>
                <w:szCs w:val="20"/>
              </w:rPr>
              <w:t>Rehabilitation Centre for Children at SSCY Centre</w:t>
            </w:r>
          </w:p>
          <w:p w:rsidR="003403AB" w:rsidRDefault="003403AB" w:rsidP="005F4225">
            <w:pPr>
              <w:rPr>
                <w:rFonts w:ascii="Tahoma" w:hAnsi="Tahoma" w:cs="Tahoma"/>
                <w:sz w:val="20"/>
                <w:szCs w:val="20"/>
              </w:rPr>
            </w:pPr>
            <w:r>
              <w:rPr>
                <w:rFonts w:ascii="Tahoma" w:hAnsi="Tahoma" w:cs="Tahoma"/>
                <w:sz w:val="20"/>
                <w:szCs w:val="20"/>
              </w:rPr>
              <w:t>1155 Notre Dame Ave Wpg MB</w:t>
            </w:r>
            <w:r w:rsidR="00926B69">
              <w:rPr>
                <w:rFonts w:ascii="Tahoma" w:hAnsi="Tahoma" w:cs="Tahoma"/>
                <w:sz w:val="20"/>
                <w:szCs w:val="20"/>
              </w:rPr>
              <w:t xml:space="preserve"> </w:t>
            </w:r>
          </w:p>
          <w:p w:rsidR="003403AB" w:rsidRPr="0005496B" w:rsidRDefault="003403AB" w:rsidP="005F4225">
            <w:pPr>
              <w:rPr>
                <w:rFonts w:ascii="Tahoma" w:hAnsi="Tahoma" w:cs="Tahoma"/>
                <w:sz w:val="20"/>
                <w:szCs w:val="20"/>
              </w:rPr>
            </w:pPr>
            <w:r>
              <w:rPr>
                <w:rFonts w:ascii="Tahoma" w:hAnsi="Tahoma" w:cs="Tahoma"/>
                <w:sz w:val="20"/>
                <w:szCs w:val="20"/>
              </w:rPr>
              <w:t>Ph: 204 258-6557 Email: bborton@rccinc.ca</w:t>
            </w: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05496B">
            <w:pPr>
              <w:rPr>
                <w:rFonts w:ascii="Tahoma" w:hAnsi="Tahoma" w:cs="Tahoma"/>
                <w:sz w:val="20"/>
                <w:szCs w:val="20"/>
              </w:rPr>
            </w:pPr>
          </w:p>
          <w:p w:rsidR="0005496B" w:rsidRPr="0005496B" w:rsidRDefault="00354CDA">
            <w:pPr>
              <w:rPr>
                <w:rFonts w:ascii="Tahoma" w:hAnsi="Tahoma" w:cs="Tahoma"/>
                <w:sz w:val="20"/>
                <w:szCs w:val="20"/>
              </w:rPr>
            </w:pPr>
            <w:r>
              <w:rPr>
                <w:rFonts w:ascii="Tahoma" w:hAnsi="Tahoma" w:cs="Tahoma"/>
                <w:sz w:val="20"/>
                <w:szCs w:val="20"/>
              </w:rPr>
              <w:t>Nov 30, 2018</w:t>
            </w:r>
          </w:p>
        </w:tc>
      </w:tr>
    </w:tbl>
    <w:p w:rsidR="00373A01" w:rsidRDefault="00373A01"/>
    <w:sectPr w:rsidR="00373A01" w:rsidSect="004973C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7D77F6C"/>
    <w:multiLevelType w:val="multilevel"/>
    <w:tmpl w:val="A8C072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32941"/>
    <w:rsid w:val="0005496B"/>
    <w:rsid w:val="000A7A0C"/>
    <w:rsid w:val="000C686F"/>
    <w:rsid w:val="000D430D"/>
    <w:rsid w:val="00186AEC"/>
    <w:rsid w:val="00193683"/>
    <w:rsid w:val="001A7112"/>
    <w:rsid w:val="00227437"/>
    <w:rsid w:val="002C74D7"/>
    <w:rsid w:val="002E135B"/>
    <w:rsid w:val="0032665D"/>
    <w:rsid w:val="003403AB"/>
    <w:rsid w:val="00354CDA"/>
    <w:rsid w:val="00365142"/>
    <w:rsid w:val="00373A01"/>
    <w:rsid w:val="00380499"/>
    <w:rsid w:val="00396628"/>
    <w:rsid w:val="003F42B3"/>
    <w:rsid w:val="004852A2"/>
    <w:rsid w:val="00493D51"/>
    <w:rsid w:val="004956BC"/>
    <w:rsid w:val="004973C0"/>
    <w:rsid w:val="004C58F2"/>
    <w:rsid w:val="004D4557"/>
    <w:rsid w:val="004D7FDF"/>
    <w:rsid w:val="004F7777"/>
    <w:rsid w:val="005044BD"/>
    <w:rsid w:val="0053458B"/>
    <w:rsid w:val="00574F1B"/>
    <w:rsid w:val="00577D18"/>
    <w:rsid w:val="005F300E"/>
    <w:rsid w:val="005F4225"/>
    <w:rsid w:val="00646FE8"/>
    <w:rsid w:val="00703E8D"/>
    <w:rsid w:val="0071786E"/>
    <w:rsid w:val="007941EC"/>
    <w:rsid w:val="007C366E"/>
    <w:rsid w:val="007D2E7C"/>
    <w:rsid w:val="007F2809"/>
    <w:rsid w:val="00845F1F"/>
    <w:rsid w:val="008903CB"/>
    <w:rsid w:val="008E0047"/>
    <w:rsid w:val="00926B69"/>
    <w:rsid w:val="00926C30"/>
    <w:rsid w:val="0092786C"/>
    <w:rsid w:val="00931DB5"/>
    <w:rsid w:val="00935039"/>
    <w:rsid w:val="00951634"/>
    <w:rsid w:val="0097161C"/>
    <w:rsid w:val="00A047CE"/>
    <w:rsid w:val="00A52FEF"/>
    <w:rsid w:val="00A82EC5"/>
    <w:rsid w:val="00A92028"/>
    <w:rsid w:val="00AE05A2"/>
    <w:rsid w:val="00B02AC4"/>
    <w:rsid w:val="00B35AEB"/>
    <w:rsid w:val="00B47B2F"/>
    <w:rsid w:val="00B502C1"/>
    <w:rsid w:val="00B944F6"/>
    <w:rsid w:val="00BC3CB4"/>
    <w:rsid w:val="00BD4A89"/>
    <w:rsid w:val="00BF7854"/>
    <w:rsid w:val="00C0455A"/>
    <w:rsid w:val="00C56EF5"/>
    <w:rsid w:val="00C764E7"/>
    <w:rsid w:val="00CA3C09"/>
    <w:rsid w:val="00CB01D7"/>
    <w:rsid w:val="00D46493"/>
    <w:rsid w:val="00D56295"/>
    <w:rsid w:val="00D66D84"/>
    <w:rsid w:val="00DB2D39"/>
    <w:rsid w:val="00DC7F4D"/>
    <w:rsid w:val="00E3462C"/>
    <w:rsid w:val="00E46C9D"/>
    <w:rsid w:val="00EB0BBF"/>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51EBA-92F5-4A97-B9D2-B6D57D7C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2018-11-21T19:25:00Z</cp:lastPrinted>
  <dcterms:created xsi:type="dcterms:W3CDTF">2018-11-23T17:24:00Z</dcterms:created>
  <dcterms:modified xsi:type="dcterms:W3CDTF">2018-11-23T17:24:00Z</dcterms:modified>
</cp:coreProperties>
</file>