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4" w:rsidRPr="00340D2E" w:rsidRDefault="001B2A44" w:rsidP="001B2A44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bookmarkStart w:id="0" w:name="_GoBack"/>
      <w:bookmarkEnd w:id="0"/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1B2A44" w:rsidRDefault="001B2A44" w:rsidP="001B2A44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1B2A44" w:rsidRPr="00340D2E" w:rsidRDefault="001B2A44" w:rsidP="001B2A44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1B2A44" w:rsidRPr="00340D2E" w:rsidTr="000A649C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1B2A44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1B2A44" w:rsidRPr="00340D2E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4E79DA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19-</w:t>
            </w:r>
            <w:r w:rsidR="00BE461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011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E3075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Specialized Communication Resources for Children</w:t>
            </w:r>
          </w:p>
          <w:p w:rsidR="001B2A44" w:rsidRPr="00340D2E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1B2A44" w:rsidRPr="00340D2E" w:rsidRDefault="00BE461D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May 7</w:t>
            </w:r>
            <w:r w:rsidR="004E79DA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2019</w:t>
            </w:r>
          </w:p>
        </w:tc>
      </w:tr>
      <w:tr w:rsidR="001B2A44" w:rsidRPr="00340D2E" w:rsidTr="000A649C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Speech &amp; Langua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ge Pathologist 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1B2A44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1.0 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EFT – Term to </w:t>
            </w:r>
            <w:r w:rsidR="004E79DA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March 31, 2020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1B2A44" w:rsidRPr="00540480" w:rsidRDefault="001B2A44" w:rsidP="000A649C">
            <w:pPr>
              <w:rPr>
                <w:rFonts w:ascii="Tahoma" w:hAnsi="Tahoma" w:cs="Tahoma"/>
                <w:bCs/>
                <w:color w:val="000000"/>
                <w:szCs w:val="20"/>
                <w:lang w:val="en-GB"/>
              </w:rPr>
            </w:pPr>
            <w:r w:rsidRPr="00540480">
              <w:rPr>
                <w:rFonts w:ascii="Tahoma" w:hAnsi="Tahoma" w:cs="Tahoma"/>
                <w:bCs/>
                <w:color w:val="000000"/>
                <w:szCs w:val="20"/>
                <w:lang w:val="en-GB"/>
              </w:rPr>
              <w:t>(potential for extension)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1B2A44" w:rsidRPr="00340D2E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Director 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of Clinical and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1B2A44" w:rsidRPr="00340D2E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immediate</w:t>
            </w:r>
          </w:p>
        </w:tc>
      </w:tr>
    </w:tbl>
    <w:p w:rsidR="001B2A44" w:rsidRPr="003A6065" w:rsidRDefault="001B2A44" w:rsidP="00837B63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1B2A44" w:rsidRPr="003A6065" w:rsidRDefault="001B2A44" w:rsidP="001B2A44">
      <w:pPr>
        <w:tabs>
          <w:tab w:val="left" w:pos="-1440"/>
        </w:tabs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The Rehabilitation Centre for Children</w:t>
      </w:r>
      <w:r>
        <w:rPr>
          <w:rFonts w:ascii="Tahoma" w:hAnsi="Tahoma" w:cs="Tahoma"/>
          <w:bCs/>
          <w:color w:val="000000"/>
          <w:szCs w:val="20"/>
          <w:lang w:val="en-GB"/>
        </w:rPr>
        <w:t xml:space="preserve"> (RCC)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is a community based health care facility providing services to children with special needs and their families</w:t>
      </w:r>
      <w:r>
        <w:rPr>
          <w:rFonts w:ascii="Tahoma" w:hAnsi="Tahoma" w:cs="Tahoma"/>
          <w:bCs/>
          <w:color w:val="000000"/>
          <w:szCs w:val="20"/>
          <w:lang w:val="en-GB"/>
        </w:rPr>
        <w:t>.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1B2A44" w:rsidRPr="003A6065" w:rsidRDefault="001B2A44" w:rsidP="001B2A44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1B2A44" w:rsidRPr="003A6065" w:rsidRDefault="001B2A44" w:rsidP="001B2A44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Rehabilitation Centre for Children </w:t>
      </w:r>
      <w:r>
        <w:rPr>
          <w:rFonts w:ascii="Tahoma" w:hAnsi="Tahoma" w:cs="Tahoma"/>
          <w:color w:val="000000"/>
          <w:spacing w:val="-8"/>
          <w:szCs w:val="20"/>
        </w:rPr>
        <w:t>is seeking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a </w:t>
      </w:r>
      <w:r>
        <w:rPr>
          <w:rFonts w:ascii="Tahoma" w:hAnsi="Tahoma" w:cs="Tahoma"/>
          <w:color w:val="000000"/>
          <w:spacing w:val="-8"/>
          <w:szCs w:val="20"/>
        </w:rPr>
        <w:t>SPE</w:t>
      </w:r>
      <w:r w:rsidR="000A649C">
        <w:rPr>
          <w:rFonts w:ascii="Tahoma" w:hAnsi="Tahoma" w:cs="Tahoma"/>
          <w:color w:val="000000"/>
          <w:spacing w:val="-8"/>
          <w:szCs w:val="20"/>
        </w:rPr>
        <w:t>ECH &amp; LANGUAGE PATHOLOGIST for a combined centre based an</w:t>
      </w:r>
      <w:r w:rsidR="00E30752">
        <w:rPr>
          <w:rFonts w:ascii="Tahoma" w:hAnsi="Tahoma" w:cs="Tahoma"/>
          <w:color w:val="000000"/>
          <w:spacing w:val="-8"/>
          <w:szCs w:val="20"/>
        </w:rPr>
        <w:t>d community based position. A portion</w:t>
      </w:r>
      <w:r w:rsidR="000A649C">
        <w:rPr>
          <w:rFonts w:ascii="Tahoma" w:hAnsi="Tahoma" w:cs="Tahoma"/>
          <w:color w:val="000000"/>
          <w:spacing w:val="-8"/>
          <w:szCs w:val="20"/>
        </w:rPr>
        <w:t xml:space="preserve"> of the position will be situated at SSCY Centre providing </w:t>
      </w:r>
      <w:r w:rsidR="00EC5ACC">
        <w:rPr>
          <w:rFonts w:ascii="Tahoma" w:hAnsi="Tahoma" w:cs="Tahoma"/>
          <w:color w:val="000000"/>
          <w:spacing w:val="-8"/>
          <w:szCs w:val="20"/>
        </w:rPr>
        <w:t>parent mediated</w:t>
      </w:r>
      <w:r w:rsidR="00837B63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developmental language &amp; social </w:t>
      </w:r>
      <w:r>
        <w:rPr>
          <w:rFonts w:ascii="Tahoma" w:hAnsi="Tahoma" w:cs="Tahoma"/>
          <w:color w:val="000000"/>
          <w:spacing w:val="-8"/>
          <w:szCs w:val="20"/>
        </w:rPr>
        <w:t xml:space="preserve">services for </w:t>
      </w:r>
      <w:r w:rsidR="00AC791E">
        <w:rPr>
          <w:rFonts w:ascii="Tahoma" w:hAnsi="Tahoma" w:cs="Tahoma"/>
          <w:color w:val="000000"/>
          <w:spacing w:val="-8"/>
          <w:szCs w:val="20"/>
        </w:rPr>
        <w:t xml:space="preserve">preschool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and school </w:t>
      </w:r>
      <w:r w:rsidR="00AC791E">
        <w:rPr>
          <w:rFonts w:ascii="Tahoma" w:hAnsi="Tahoma" w:cs="Tahoma"/>
          <w:color w:val="000000"/>
          <w:spacing w:val="-8"/>
          <w:szCs w:val="20"/>
        </w:rPr>
        <w:t>aged children in the Specialized Communication Resources for Children</w:t>
      </w:r>
      <w:r w:rsidR="00E30752">
        <w:rPr>
          <w:rFonts w:ascii="Tahoma" w:hAnsi="Tahoma" w:cs="Tahoma"/>
          <w:color w:val="000000"/>
          <w:spacing w:val="-8"/>
          <w:szCs w:val="20"/>
        </w:rPr>
        <w:t xml:space="preserve"> Program</w:t>
      </w:r>
      <w:r>
        <w:rPr>
          <w:rFonts w:ascii="Tahoma" w:hAnsi="Tahoma" w:cs="Tahoma"/>
          <w:color w:val="000000"/>
          <w:spacing w:val="-8"/>
          <w:szCs w:val="20"/>
        </w:rPr>
        <w:t>.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 </w:t>
      </w:r>
      <w:r>
        <w:rPr>
          <w:rFonts w:ascii="Tahoma" w:hAnsi="Tahoma" w:cs="Tahoma"/>
          <w:color w:val="000000"/>
          <w:spacing w:val="-8"/>
          <w:szCs w:val="20"/>
        </w:rPr>
        <w:t>T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he incumbent will </w:t>
      </w:r>
      <w:r w:rsidR="00E30752">
        <w:rPr>
          <w:rFonts w:ascii="Tahoma" w:hAnsi="Tahoma" w:cs="Tahoma"/>
          <w:color w:val="000000"/>
          <w:spacing w:val="-8"/>
          <w:szCs w:val="20"/>
        </w:rPr>
        <w:t xml:space="preserve">also 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provide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preschool </w:t>
      </w:r>
      <w:r>
        <w:rPr>
          <w:rFonts w:ascii="Tahoma" w:hAnsi="Tahoma" w:cs="Tahoma"/>
          <w:color w:val="000000"/>
          <w:spacing w:val="-8"/>
          <w:szCs w:val="20"/>
        </w:rPr>
        <w:t>Speech &amp; Language services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 to support the needs of children</w:t>
      </w:r>
      <w:r w:rsidR="00E30752">
        <w:rPr>
          <w:rFonts w:ascii="Tahoma" w:hAnsi="Tahoma" w:cs="Tahoma"/>
          <w:color w:val="000000"/>
          <w:spacing w:val="-8"/>
          <w:szCs w:val="20"/>
        </w:rPr>
        <w:t xml:space="preserve"> enrolled with the Jordan’s Principle Initiative, who are </w:t>
      </w:r>
      <w:r>
        <w:rPr>
          <w:rFonts w:ascii="Tahoma" w:hAnsi="Tahoma" w:cs="Tahoma"/>
          <w:color w:val="000000"/>
          <w:spacing w:val="-8"/>
          <w:szCs w:val="20"/>
        </w:rPr>
        <w:t xml:space="preserve">living </w:t>
      </w:r>
      <w:r w:rsidR="000A649C">
        <w:rPr>
          <w:rFonts w:ascii="Tahoma" w:hAnsi="Tahoma" w:cs="Tahoma"/>
          <w:color w:val="000000"/>
          <w:spacing w:val="-8"/>
          <w:szCs w:val="20"/>
        </w:rPr>
        <w:t xml:space="preserve">in northern </w:t>
      </w:r>
      <w:r>
        <w:rPr>
          <w:rFonts w:ascii="Tahoma" w:hAnsi="Tahoma" w:cs="Tahoma"/>
          <w:color w:val="000000"/>
          <w:spacing w:val="-8"/>
          <w:szCs w:val="20"/>
        </w:rPr>
        <w:t>First Nation</w:t>
      </w:r>
      <w:r w:rsidR="000A649C">
        <w:rPr>
          <w:rFonts w:ascii="Tahoma" w:hAnsi="Tahoma" w:cs="Tahoma"/>
          <w:color w:val="000000"/>
          <w:spacing w:val="-8"/>
          <w:szCs w:val="20"/>
        </w:rPr>
        <w:t>s communities</w:t>
      </w:r>
      <w:r>
        <w:rPr>
          <w:rFonts w:ascii="Tahoma" w:hAnsi="Tahoma" w:cs="Tahoma"/>
          <w:color w:val="000000"/>
          <w:spacing w:val="-8"/>
          <w:szCs w:val="20"/>
        </w:rPr>
        <w:t xml:space="preserve">.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Air travel and overnight stays </w:t>
      </w:r>
      <w:r w:rsidR="00C01549">
        <w:rPr>
          <w:rFonts w:ascii="Tahoma" w:hAnsi="Tahoma" w:cs="Tahoma"/>
          <w:color w:val="000000"/>
          <w:spacing w:val="-8"/>
          <w:szCs w:val="20"/>
        </w:rPr>
        <w:t>in communities will be required.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1B2A44" w:rsidRDefault="001B2A44" w:rsidP="001B2A44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</w:t>
      </w:r>
      <w:r>
        <w:rPr>
          <w:rFonts w:ascii="Tahoma" w:hAnsi="Tahoma" w:cs="Tahoma"/>
          <w:color w:val="000000"/>
          <w:spacing w:val="-8"/>
          <w:szCs w:val="20"/>
        </w:rPr>
        <w:t>SLP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utilizes advanced skills and knowledge and performs at a high level of independence as a</w:t>
      </w:r>
      <w:r>
        <w:rPr>
          <w:rFonts w:ascii="Tahoma" w:hAnsi="Tahoma" w:cs="Tahoma"/>
          <w:color w:val="000000"/>
          <w:spacing w:val="-8"/>
          <w:szCs w:val="20"/>
        </w:rPr>
        <w:t xml:space="preserve"> clinical practitioner, </w:t>
      </w:r>
      <w:r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1B2A44" w:rsidRPr="00540480" w:rsidRDefault="001B2A44" w:rsidP="001B2A44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Collaboration with all healthcare providers and community agencies who are involved with the child</w:t>
      </w:r>
    </w:p>
    <w:p w:rsidR="001B2A44" w:rsidRPr="00540480" w:rsidRDefault="001B2A44" w:rsidP="001B2A44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 xml:space="preserve">Ongoing </w:t>
      </w:r>
      <w:r w:rsidR="00744DCD">
        <w:rPr>
          <w:rFonts w:ascii="Tahoma" w:hAnsi="Tahoma" w:cs="Tahoma"/>
          <w:color w:val="000000"/>
          <w:spacing w:val="-8"/>
          <w:szCs w:val="20"/>
        </w:rPr>
        <w:t>education, mentorship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 and </w:t>
      </w:r>
      <w:r w:rsidRPr="00540480">
        <w:rPr>
          <w:rFonts w:ascii="Tahoma" w:hAnsi="Tahoma" w:cs="Tahoma"/>
          <w:color w:val="000000"/>
          <w:spacing w:val="-8"/>
          <w:szCs w:val="20"/>
        </w:rPr>
        <w:t>liaison with the child's caregivers</w:t>
      </w:r>
    </w:p>
    <w:p w:rsidR="00744DCD" w:rsidRPr="00744DCD" w:rsidRDefault="001B2A44" w:rsidP="00744DCD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 xml:space="preserve">Assessment, </w:t>
      </w:r>
      <w:r w:rsidR="00744DCD" w:rsidRPr="00540480">
        <w:rPr>
          <w:rFonts w:ascii="Tahoma" w:hAnsi="Tahoma" w:cs="Tahoma"/>
          <w:color w:val="000000"/>
          <w:spacing w:val="-8"/>
          <w:szCs w:val="20"/>
        </w:rPr>
        <w:t xml:space="preserve">development of goals </w:t>
      </w:r>
      <w:r w:rsidRPr="00540480">
        <w:rPr>
          <w:rFonts w:ascii="Tahoma" w:hAnsi="Tahoma" w:cs="Tahoma"/>
          <w:color w:val="000000"/>
          <w:spacing w:val="-8"/>
          <w:szCs w:val="20"/>
        </w:rPr>
        <w:t xml:space="preserve">and </w:t>
      </w:r>
      <w:r w:rsidR="00744DCD" w:rsidRPr="00540480">
        <w:rPr>
          <w:rFonts w:ascii="Tahoma" w:hAnsi="Tahoma" w:cs="Tahoma"/>
          <w:color w:val="000000"/>
          <w:spacing w:val="-8"/>
          <w:szCs w:val="20"/>
        </w:rPr>
        <w:t>intervention</w:t>
      </w:r>
      <w:r w:rsidR="00744DCD" w:rsidRPr="00540480" w:rsidDel="00744DCD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Pr="00540480">
        <w:rPr>
          <w:rFonts w:ascii="Tahoma" w:hAnsi="Tahoma" w:cs="Tahoma"/>
          <w:color w:val="000000"/>
          <w:spacing w:val="-8"/>
          <w:szCs w:val="20"/>
        </w:rPr>
        <w:t xml:space="preserve">with child and family and/or </w:t>
      </w:r>
      <w:r>
        <w:rPr>
          <w:rFonts w:ascii="Tahoma" w:hAnsi="Tahoma" w:cs="Tahoma"/>
          <w:color w:val="000000"/>
          <w:spacing w:val="-8"/>
          <w:szCs w:val="20"/>
        </w:rPr>
        <w:t>local care</w:t>
      </w:r>
      <w:r w:rsidRPr="00540480">
        <w:rPr>
          <w:rFonts w:ascii="Tahoma" w:hAnsi="Tahoma" w:cs="Tahoma"/>
          <w:color w:val="000000"/>
          <w:spacing w:val="-8"/>
          <w:szCs w:val="20"/>
        </w:rPr>
        <w:t xml:space="preserve"> team</w:t>
      </w:r>
      <w:r w:rsidR="00744DCD">
        <w:rPr>
          <w:rFonts w:ascii="Tahoma" w:hAnsi="Tahoma" w:cs="Tahoma"/>
          <w:color w:val="000000"/>
          <w:spacing w:val="-8"/>
          <w:szCs w:val="20"/>
        </w:rPr>
        <w:t>.</w:t>
      </w:r>
    </w:p>
    <w:p w:rsidR="001B2A44" w:rsidRPr="003A6065" w:rsidRDefault="001B2A44" w:rsidP="001B2A44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1B2A44" w:rsidRPr="003A6065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Experience:</w:t>
      </w: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Degree in </w:t>
      </w:r>
      <w:r>
        <w:rPr>
          <w:rFonts w:ascii="Tahoma" w:hAnsi="Tahoma" w:cs="Tahoma"/>
          <w:szCs w:val="20"/>
        </w:rPr>
        <w:t>Speech &amp; Language Pathology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Licensure with CASLPM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1B2A44" w:rsidRPr="00744DCD" w:rsidRDefault="00BE461D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T</w:t>
      </w:r>
      <w:r w:rsidR="001B2A44">
        <w:rPr>
          <w:rFonts w:ascii="Tahoma" w:hAnsi="Tahoma" w:cs="Tahoma"/>
          <w:color w:val="000000"/>
          <w:spacing w:val="-9"/>
          <w:szCs w:val="20"/>
        </w:rPr>
        <w:t>wo</w:t>
      </w:r>
      <w:r w:rsidR="001B2A44" w:rsidRPr="003A6065">
        <w:rPr>
          <w:rFonts w:ascii="Tahoma" w:hAnsi="Tahoma" w:cs="Tahoma"/>
          <w:color w:val="000000"/>
          <w:spacing w:val="-9"/>
          <w:szCs w:val="20"/>
        </w:rPr>
        <w:t xml:space="preserve"> years recent clinical experience in pediatric </w:t>
      </w:r>
      <w:r w:rsidR="001B2A44">
        <w:rPr>
          <w:rFonts w:ascii="Tahoma" w:hAnsi="Tahoma" w:cs="Tahoma"/>
          <w:color w:val="000000"/>
          <w:spacing w:val="-9"/>
          <w:szCs w:val="20"/>
        </w:rPr>
        <w:t>SLP</w:t>
      </w:r>
      <w:r w:rsidR="001B2A44" w:rsidRPr="003A6065">
        <w:rPr>
          <w:rFonts w:ascii="Tahoma" w:hAnsi="Tahoma" w:cs="Tahoma"/>
          <w:color w:val="000000"/>
          <w:spacing w:val="-9"/>
          <w:szCs w:val="20"/>
        </w:rPr>
        <w:t xml:space="preserve"> is </w:t>
      </w:r>
      <w:r w:rsidR="001B2A44">
        <w:rPr>
          <w:rFonts w:ascii="Tahoma" w:hAnsi="Tahoma" w:cs="Tahoma"/>
          <w:color w:val="000000"/>
          <w:spacing w:val="-9"/>
          <w:szCs w:val="20"/>
        </w:rPr>
        <w:t>preferred</w:t>
      </w:r>
      <w:r w:rsidR="001B2A44" w:rsidRPr="003A6065">
        <w:rPr>
          <w:rFonts w:ascii="Tahoma" w:hAnsi="Tahoma" w:cs="Tahoma"/>
          <w:color w:val="000000"/>
          <w:spacing w:val="-9"/>
          <w:szCs w:val="20"/>
        </w:rPr>
        <w:t xml:space="preserve">. </w:t>
      </w:r>
    </w:p>
    <w:p w:rsidR="00744DCD" w:rsidRPr="006E08B3" w:rsidRDefault="00744DCD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Experience working with Non-Verbal individuals and implementation of Augmentative and Alternative Communication strategies is preferred</w:t>
      </w:r>
      <w:r w:rsidR="00BE461D">
        <w:rPr>
          <w:rFonts w:ascii="Tahoma" w:hAnsi="Tahoma" w:cs="Tahoma"/>
          <w:color w:val="000000"/>
          <w:spacing w:val="-9"/>
          <w:szCs w:val="20"/>
        </w:rPr>
        <w:t>.</w:t>
      </w:r>
    </w:p>
    <w:p w:rsidR="001B2A44" w:rsidRPr="006E08B3" w:rsidRDefault="00E30752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Ability to travel to northern comm</w:t>
      </w:r>
      <w:r w:rsidR="00BE461D">
        <w:rPr>
          <w:rFonts w:ascii="Tahoma" w:hAnsi="Tahoma" w:cs="Tahoma"/>
          <w:color w:val="000000"/>
          <w:spacing w:val="-9"/>
          <w:szCs w:val="20"/>
        </w:rPr>
        <w:t>unities</w:t>
      </w:r>
      <w:r>
        <w:rPr>
          <w:rFonts w:ascii="Tahoma" w:hAnsi="Tahoma" w:cs="Tahoma"/>
          <w:color w:val="000000"/>
          <w:spacing w:val="-9"/>
          <w:szCs w:val="20"/>
        </w:rPr>
        <w:t xml:space="preserve"> by small plane</w:t>
      </w:r>
      <w:r w:rsidR="001B2A44">
        <w:rPr>
          <w:rFonts w:ascii="Tahoma" w:hAnsi="Tahoma" w:cs="Tahoma"/>
          <w:color w:val="000000"/>
          <w:spacing w:val="-9"/>
          <w:szCs w:val="20"/>
        </w:rPr>
        <w:t>.</w:t>
      </w:r>
    </w:p>
    <w:p w:rsidR="001B2A44" w:rsidRPr="0088658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Valid driver’s license and reliable vehicle required.</w:t>
      </w:r>
    </w:p>
    <w:p w:rsidR="001B2A44" w:rsidRPr="00886585" w:rsidRDefault="001B2A44" w:rsidP="001B2A44">
      <w:pPr>
        <w:numPr>
          <w:ilvl w:val="0"/>
          <w:numId w:val="1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1B2A44" w:rsidRPr="00C65083" w:rsidRDefault="001B2A44" w:rsidP="001B2A44">
      <w:pPr>
        <w:ind w:left="364"/>
        <w:rPr>
          <w:rFonts w:ascii="Tahoma" w:hAnsi="Tahoma" w:cs="Tahoma"/>
          <w:b/>
          <w:bCs/>
          <w:szCs w:val="20"/>
        </w:rPr>
      </w:pPr>
    </w:p>
    <w:p w:rsidR="001B2A44" w:rsidRPr="003A6065" w:rsidRDefault="001B2A44" w:rsidP="001B2A44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>
        <w:rPr>
          <w:rFonts w:ascii="Tahoma" w:hAnsi="Tahoma" w:cs="Tahoma"/>
          <w:color w:val="000000"/>
          <w:szCs w:val="20"/>
          <w:lang w:val="en-GB"/>
        </w:rPr>
        <w:t>nday to Friday 37.5 h</w:t>
      </w:r>
      <w:r w:rsidRPr="003A6065">
        <w:rPr>
          <w:rFonts w:ascii="Tahoma" w:hAnsi="Tahoma" w:cs="Tahoma"/>
          <w:color w:val="000000"/>
          <w:szCs w:val="20"/>
          <w:lang w:val="en-GB"/>
        </w:rPr>
        <w:t>ours per week</w:t>
      </w:r>
      <w:r>
        <w:rPr>
          <w:rFonts w:ascii="Tahoma" w:hAnsi="Tahoma" w:cs="Tahoma"/>
          <w:color w:val="000000"/>
          <w:szCs w:val="20"/>
          <w:lang w:val="en-GB"/>
        </w:rPr>
        <w:t xml:space="preserve"> with some flexibility of start and end times related to travel within the region.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>
        <w:rPr>
          <w:rFonts w:ascii="Tahoma" w:hAnsi="Tahoma" w:cs="Tahoma"/>
          <w:color w:val="000000"/>
          <w:szCs w:val="20"/>
          <w:lang w:val="en-GB"/>
        </w:rPr>
        <w:t xml:space="preserve">Travel expenses for travel related work are covered. </w:t>
      </w:r>
    </w:p>
    <w:p w:rsidR="001B2A44" w:rsidRPr="003A6065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1B2A44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>
        <w:rPr>
          <w:rFonts w:ascii="Tahoma" w:hAnsi="Tahoma" w:cs="Tahoma"/>
          <w:color w:val="000000"/>
          <w:szCs w:val="20"/>
          <w:lang w:val="en-GB"/>
        </w:rPr>
        <w:t>Scale</w:t>
      </w:r>
      <w:r w:rsidR="00197E68">
        <w:rPr>
          <w:rFonts w:ascii="Tahoma" w:hAnsi="Tahoma" w:cs="Tahoma"/>
          <w:color w:val="000000"/>
          <w:szCs w:val="20"/>
          <w:lang w:val="en-GB"/>
        </w:rPr>
        <w:t xml:space="preserve"> - $38.477 - $48.444 </w:t>
      </w:r>
    </w:p>
    <w:p w:rsidR="001B2A44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1B2A44" w:rsidRPr="00540480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>
        <w:rPr>
          <w:rFonts w:ascii="Tahoma" w:hAnsi="Tahoma" w:cs="Tahoma"/>
          <w:b/>
          <w:color w:val="000000"/>
          <w:szCs w:val="20"/>
          <w:lang w:val="en-GB"/>
        </w:rPr>
        <w:t xml:space="preserve">Benefits: </w:t>
      </w:r>
      <w:r>
        <w:rPr>
          <w:rFonts w:ascii="Tahoma" w:hAnsi="Tahoma" w:cs="Tahoma"/>
          <w:color w:val="000000"/>
          <w:szCs w:val="20"/>
          <w:lang w:val="en-GB"/>
        </w:rPr>
        <w:t>A full range of benefits are available with this position.</w:t>
      </w:r>
    </w:p>
    <w:p w:rsidR="003A201A" w:rsidRDefault="003A201A">
      <w:pPr>
        <w:rPr>
          <w:rFonts w:ascii="Tahoma" w:hAnsi="Tahoma" w:cs="Tahoma"/>
          <w:lang w:val="en-GB"/>
        </w:rPr>
      </w:pPr>
    </w:p>
    <w:p w:rsidR="002965F4" w:rsidRDefault="001B2A44">
      <w:r w:rsidRPr="000927C4">
        <w:rPr>
          <w:rFonts w:ascii="Tahoma" w:hAnsi="Tahoma" w:cs="Tahoma"/>
          <w:lang w:val="en-GB"/>
        </w:rPr>
        <w:t>We thank all applicants that apply but only those candidates selected for an interview will be contacted</w:t>
      </w:r>
      <w:r w:rsidR="00837B63">
        <w:rPr>
          <w:rFonts w:ascii="Tahoma" w:hAnsi="Tahoma" w:cs="Tahoma"/>
          <w:lang w:val="en-GB"/>
        </w:rPr>
        <w:t>.</w:t>
      </w:r>
    </w:p>
    <w:sectPr w:rsidR="002965F4" w:rsidSect="000A649C">
      <w:footerReference w:type="default" r:id="rId8"/>
      <w:endnotePr>
        <w:numFmt w:val="decimal"/>
      </w:endnotePr>
      <w:pgSz w:w="12240" w:h="15840" w:code="1"/>
      <w:pgMar w:top="720" w:right="1440" w:bottom="1702" w:left="1440" w:header="1440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18" w:rsidRDefault="00203618" w:rsidP="000A649C">
      <w:r>
        <w:separator/>
      </w:r>
    </w:p>
  </w:endnote>
  <w:endnote w:type="continuationSeparator" w:id="0">
    <w:p w:rsidR="00203618" w:rsidRDefault="00203618" w:rsidP="000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9C" w:rsidRDefault="000A649C">
    <w:pPr>
      <w:pStyle w:val="Footer"/>
    </w:pPr>
  </w:p>
  <w:tbl>
    <w:tblPr>
      <w:tblW w:w="0" w:type="auto"/>
      <w:jc w:val="center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210"/>
      <w:gridCol w:w="3150"/>
    </w:tblGrid>
    <w:tr w:rsidR="000A649C" w:rsidRPr="00340D2E" w:rsidTr="000A649C">
      <w:trPr>
        <w:jc w:val="center"/>
      </w:trPr>
      <w:tc>
        <w:tcPr>
          <w:tcW w:w="621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single" w:sz="7" w:space="0" w:color="000000"/>
          </w:tcBorders>
        </w:tcPr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Apply in Writing to: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</w:t>
          </w:r>
          <w:r w:rsidR="004E79DA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Kizzy Philips - HR</w:t>
          </w:r>
        </w:p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1155 Notre Dame Avenue</w:t>
          </w:r>
        </w:p>
        <w:p w:rsidR="000A649C" w:rsidRPr="00340D2E" w:rsidRDefault="000A649C" w:rsidP="004E79DA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Winnipeg, MB R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3E 3G1  email: </w:t>
          </w:r>
          <w:r w:rsidR="004E79DA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kizzyp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@rccinc.ca</w:t>
          </w:r>
        </w:p>
      </w:tc>
      <w:tc>
        <w:tcPr>
          <w:tcW w:w="3150" w:type="dxa"/>
          <w:tcBorders>
            <w:top w:val="double" w:sz="7" w:space="0" w:color="000000"/>
            <w:left w:val="single" w:sz="7" w:space="0" w:color="000000"/>
            <w:bottom w:val="double" w:sz="7" w:space="0" w:color="000000"/>
            <w:right w:val="double" w:sz="7" w:space="0" w:color="000000"/>
          </w:tcBorders>
        </w:tcPr>
        <w:p w:rsidR="000A649C" w:rsidRPr="00340D2E" w:rsidRDefault="000A649C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:rsidR="000A649C" w:rsidRPr="00340D2E" w:rsidRDefault="000A649C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Closing Date:</w:t>
          </w:r>
        </w:p>
        <w:p w:rsidR="000A649C" w:rsidRPr="00340D2E" w:rsidRDefault="004E79DA" w:rsidP="00BE461D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May 1</w:t>
          </w:r>
          <w:r w:rsidR="00BE461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5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, 2019</w:t>
          </w:r>
        </w:p>
      </w:tc>
    </w:tr>
  </w:tbl>
  <w:p w:rsidR="000A649C" w:rsidRDefault="000A649C">
    <w:pPr>
      <w:pStyle w:val="Footer"/>
    </w:pPr>
  </w:p>
  <w:p w:rsidR="000A649C" w:rsidRDefault="000A6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18" w:rsidRDefault="00203618" w:rsidP="000A649C">
      <w:r>
        <w:separator/>
      </w:r>
    </w:p>
  </w:footnote>
  <w:footnote w:type="continuationSeparator" w:id="0">
    <w:p w:rsidR="00203618" w:rsidRDefault="00203618" w:rsidP="000A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412904B9"/>
    <w:multiLevelType w:val="hybridMultilevel"/>
    <w:tmpl w:val="9D4ACA36"/>
    <w:lvl w:ilvl="0" w:tplc="1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4"/>
    <w:rsid w:val="000327CF"/>
    <w:rsid w:val="0005635F"/>
    <w:rsid w:val="000A649C"/>
    <w:rsid w:val="00137339"/>
    <w:rsid w:val="00197E68"/>
    <w:rsid w:val="001B2A44"/>
    <w:rsid w:val="00203618"/>
    <w:rsid w:val="0025343A"/>
    <w:rsid w:val="002965F4"/>
    <w:rsid w:val="003A201A"/>
    <w:rsid w:val="003E5A17"/>
    <w:rsid w:val="004E71E3"/>
    <w:rsid w:val="004E79DA"/>
    <w:rsid w:val="00677688"/>
    <w:rsid w:val="00744DCD"/>
    <w:rsid w:val="0081663A"/>
    <w:rsid w:val="00837B63"/>
    <w:rsid w:val="009F1208"/>
    <w:rsid w:val="009F1908"/>
    <w:rsid w:val="009F6C20"/>
    <w:rsid w:val="00A43EDC"/>
    <w:rsid w:val="00AC791E"/>
    <w:rsid w:val="00BE461D"/>
    <w:rsid w:val="00C01549"/>
    <w:rsid w:val="00CE3FEF"/>
    <w:rsid w:val="00CF5C8A"/>
    <w:rsid w:val="00D84912"/>
    <w:rsid w:val="00E30752"/>
    <w:rsid w:val="00EC5ACC"/>
    <w:rsid w:val="00F81732"/>
    <w:rsid w:val="00FC6E4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bborton</dc:creator>
  <cp:lastModifiedBy>Kizzy Phillips</cp:lastModifiedBy>
  <cp:revision>2</cp:revision>
  <dcterms:created xsi:type="dcterms:W3CDTF">2019-05-10T18:24:00Z</dcterms:created>
  <dcterms:modified xsi:type="dcterms:W3CDTF">2019-05-10T18:24:00Z</dcterms:modified>
</cp:coreProperties>
</file>