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r w:rsidR="006F1C87">
        <w:rPr>
          <w:rFonts w:ascii="Arial" w:hAnsi="Arial" w:cs="Arial"/>
          <w:b/>
          <w:bCs/>
          <w:color w:val="333300"/>
          <w:lang w:val="en-GB"/>
        </w:rPr>
        <w:t xml:space="preserve"> Draft</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27"/>
        <w:gridCol w:w="3118"/>
        <w:gridCol w:w="3402"/>
      </w:tblGrid>
      <w:tr w:rsidR="00373A01" w:rsidTr="00080E25">
        <w:trPr>
          <w:trHeight w:val="566"/>
        </w:trPr>
        <w:tc>
          <w:tcPr>
            <w:tcW w:w="3227" w:type="dxa"/>
            <w:shd w:val="clear" w:color="auto" w:fill="auto"/>
          </w:tcPr>
          <w:p w:rsidR="00373A01" w:rsidRPr="0005496B" w:rsidRDefault="00373A01" w:rsidP="00D64149">
            <w:pPr>
              <w:rPr>
                <w:rFonts w:ascii="Tahoma" w:hAnsi="Tahoma" w:cs="Tahoma"/>
                <w:b/>
                <w:sz w:val="20"/>
                <w:szCs w:val="20"/>
              </w:rPr>
            </w:pPr>
            <w:r w:rsidRPr="0005496B">
              <w:rPr>
                <w:rFonts w:ascii="Tahoma" w:hAnsi="Tahoma" w:cs="Tahoma"/>
                <w:b/>
                <w:sz w:val="20"/>
                <w:szCs w:val="20"/>
              </w:rPr>
              <w:t xml:space="preserve">Bulletin No:  </w:t>
            </w:r>
            <w:r w:rsidR="00D54319">
              <w:rPr>
                <w:rFonts w:ascii="Tahoma" w:hAnsi="Tahoma" w:cs="Tahoma"/>
                <w:b/>
                <w:sz w:val="20"/>
                <w:szCs w:val="20"/>
              </w:rPr>
              <w:t>20-041</w:t>
            </w:r>
          </w:p>
        </w:tc>
        <w:tc>
          <w:tcPr>
            <w:tcW w:w="3118" w:type="dxa"/>
            <w:shd w:val="clear" w:color="auto" w:fill="auto"/>
          </w:tcPr>
          <w:p w:rsidR="00373A01" w:rsidRPr="0005496B" w:rsidRDefault="000608B5">
            <w:pPr>
              <w:rPr>
                <w:rFonts w:ascii="Tahoma" w:hAnsi="Tahoma" w:cs="Tahoma"/>
                <w:b/>
                <w:sz w:val="20"/>
                <w:szCs w:val="20"/>
              </w:rPr>
            </w:pPr>
            <w:r w:rsidRPr="0005496B">
              <w:rPr>
                <w:rFonts w:ascii="Tahoma" w:hAnsi="Tahoma" w:cs="Tahoma"/>
                <w:b/>
                <w:sz w:val="20"/>
                <w:szCs w:val="20"/>
              </w:rPr>
              <w:t>Department</w:t>
            </w:r>
            <w:r w:rsidR="00FA7467">
              <w:rPr>
                <w:rFonts w:ascii="Tahoma" w:hAnsi="Tahoma" w:cs="Tahoma"/>
                <w:b/>
                <w:sz w:val="20"/>
                <w:szCs w:val="20"/>
              </w:rPr>
              <w:t xml:space="preserve">:  </w:t>
            </w:r>
          </w:p>
          <w:p w:rsidR="00373A01" w:rsidRPr="0005496B" w:rsidRDefault="00FA7467">
            <w:pPr>
              <w:rPr>
                <w:rFonts w:ascii="Tahoma" w:hAnsi="Tahoma" w:cs="Tahoma"/>
                <w:sz w:val="20"/>
                <w:szCs w:val="20"/>
              </w:rPr>
            </w:pPr>
            <w:r>
              <w:rPr>
                <w:rFonts w:ascii="Tahoma" w:hAnsi="Tahoma" w:cs="Tahoma"/>
                <w:sz w:val="20"/>
                <w:szCs w:val="20"/>
              </w:rPr>
              <w:t>Prosthetics &amp; Orthotics</w:t>
            </w:r>
          </w:p>
        </w:tc>
        <w:tc>
          <w:tcPr>
            <w:tcW w:w="3402" w:type="dxa"/>
            <w:shd w:val="clear" w:color="auto" w:fill="auto"/>
          </w:tcPr>
          <w:p w:rsidR="00FA7467" w:rsidRDefault="00373A01">
            <w:pPr>
              <w:rPr>
                <w:rFonts w:ascii="Tahoma" w:hAnsi="Tahoma" w:cs="Tahoma"/>
                <w:b/>
                <w:sz w:val="20"/>
                <w:szCs w:val="20"/>
              </w:rPr>
            </w:pPr>
            <w:r w:rsidRPr="0005496B">
              <w:rPr>
                <w:rFonts w:ascii="Tahoma" w:hAnsi="Tahoma" w:cs="Tahoma"/>
                <w:b/>
                <w:sz w:val="20"/>
                <w:szCs w:val="20"/>
              </w:rPr>
              <w:t>Posting Date:</w:t>
            </w:r>
            <w:r w:rsidR="000608B5">
              <w:rPr>
                <w:rFonts w:ascii="Tahoma" w:hAnsi="Tahoma" w:cs="Tahoma"/>
                <w:b/>
                <w:sz w:val="20"/>
                <w:szCs w:val="20"/>
              </w:rPr>
              <w:t xml:space="preserve"> </w:t>
            </w:r>
          </w:p>
          <w:p w:rsidR="00373A01" w:rsidRPr="0005496B" w:rsidRDefault="00373A01">
            <w:pPr>
              <w:rPr>
                <w:rFonts w:ascii="Tahoma" w:hAnsi="Tahoma" w:cs="Tahoma"/>
                <w:b/>
                <w:sz w:val="20"/>
                <w:szCs w:val="20"/>
              </w:rPr>
            </w:pPr>
          </w:p>
          <w:p w:rsidR="00373A01" w:rsidRPr="0005496B" w:rsidRDefault="00373A01">
            <w:pPr>
              <w:rPr>
                <w:rFonts w:ascii="Tahoma" w:hAnsi="Tahoma" w:cs="Tahoma"/>
                <w:sz w:val="20"/>
                <w:szCs w:val="20"/>
              </w:rPr>
            </w:pPr>
          </w:p>
        </w:tc>
      </w:tr>
      <w:tr w:rsidR="00373A01" w:rsidTr="00080E25">
        <w:trPr>
          <w:trHeight w:val="574"/>
        </w:trPr>
        <w:tc>
          <w:tcPr>
            <w:tcW w:w="3227"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608B5" w:rsidRDefault="00FA7467">
            <w:pPr>
              <w:rPr>
                <w:rFonts w:ascii="Tahoma" w:hAnsi="Tahoma" w:cs="Tahoma"/>
                <w:b/>
                <w:sz w:val="20"/>
                <w:szCs w:val="20"/>
              </w:rPr>
            </w:pPr>
            <w:r>
              <w:rPr>
                <w:rFonts w:ascii="Tahoma" w:hAnsi="Tahoma" w:cs="Tahoma"/>
                <w:b/>
                <w:sz w:val="20"/>
                <w:szCs w:val="20"/>
              </w:rPr>
              <w:t>Prosthetics &amp; Orthotics Clinic Assistant</w:t>
            </w:r>
            <w:r w:rsidR="000608B5" w:rsidRPr="000608B5">
              <w:rPr>
                <w:rFonts w:ascii="Tahoma" w:hAnsi="Tahoma" w:cs="Tahoma"/>
                <w:b/>
                <w:sz w:val="20"/>
                <w:szCs w:val="20"/>
              </w:rPr>
              <w:t xml:space="preserve"> </w:t>
            </w:r>
          </w:p>
        </w:tc>
        <w:tc>
          <w:tcPr>
            <w:tcW w:w="3118"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Reports to:</w:t>
            </w:r>
            <w:r w:rsidR="000608B5">
              <w:rPr>
                <w:rFonts w:ascii="Tahoma" w:hAnsi="Tahoma" w:cs="Tahoma"/>
                <w:b/>
                <w:sz w:val="20"/>
                <w:szCs w:val="20"/>
              </w:rPr>
              <w:t xml:space="preserve"> </w:t>
            </w:r>
            <w:r w:rsidR="00C42FCB">
              <w:rPr>
                <w:rFonts w:ascii="Tahoma" w:hAnsi="Tahoma" w:cs="Tahoma"/>
                <w:b/>
                <w:sz w:val="20"/>
                <w:szCs w:val="20"/>
              </w:rPr>
              <w:t>Manager</w:t>
            </w:r>
            <w:r w:rsidR="00FA7467">
              <w:rPr>
                <w:rFonts w:ascii="Tahoma" w:hAnsi="Tahoma" w:cs="Tahoma"/>
                <w:b/>
                <w:sz w:val="20"/>
                <w:szCs w:val="20"/>
              </w:rPr>
              <w:t xml:space="preserve"> of Prosthetics &amp; Orthotics</w:t>
            </w:r>
          </w:p>
          <w:p w:rsidR="00373A01" w:rsidRPr="0005496B" w:rsidRDefault="00373A01">
            <w:pPr>
              <w:rPr>
                <w:rFonts w:ascii="Tahoma" w:hAnsi="Tahoma" w:cs="Tahoma"/>
                <w:sz w:val="20"/>
                <w:szCs w:val="20"/>
              </w:rPr>
            </w:pPr>
          </w:p>
        </w:tc>
        <w:tc>
          <w:tcPr>
            <w:tcW w:w="3402"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Start Date:</w:t>
            </w:r>
            <w:r w:rsidR="000608B5">
              <w:rPr>
                <w:rFonts w:ascii="Tahoma" w:hAnsi="Tahoma" w:cs="Tahoma"/>
                <w:b/>
                <w:sz w:val="20"/>
                <w:szCs w:val="20"/>
              </w:rPr>
              <w:t xml:space="preserve">  </w:t>
            </w:r>
          </w:p>
          <w:p w:rsidR="00373A01" w:rsidRPr="0005496B" w:rsidRDefault="00D54319">
            <w:pPr>
              <w:rPr>
                <w:rFonts w:ascii="Tahoma" w:hAnsi="Tahoma" w:cs="Tahoma"/>
                <w:sz w:val="20"/>
                <w:szCs w:val="20"/>
              </w:rPr>
            </w:pPr>
            <w:r>
              <w:rPr>
                <w:rFonts w:ascii="Tahoma" w:hAnsi="Tahoma" w:cs="Tahoma"/>
                <w:sz w:val="20"/>
                <w:szCs w:val="20"/>
              </w:rPr>
              <w:t>ASAP</w:t>
            </w:r>
          </w:p>
        </w:tc>
      </w:tr>
      <w:tr w:rsidR="00373A01" w:rsidTr="00080E25">
        <w:trPr>
          <w:trHeight w:val="694"/>
        </w:trPr>
        <w:tc>
          <w:tcPr>
            <w:tcW w:w="3227"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C42FCB" w:rsidRPr="0005496B" w:rsidRDefault="00C42FCB">
            <w:pPr>
              <w:rPr>
                <w:rFonts w:ascii="Tahoma" w:hAnsi="Tahoma" w:cs="Tahoma"/>
                <w:b/>
                <w:sz w:val="20"/>
                <w:szCs w:val="20"/>
              </w:rPr>
            </w:pPr>
            <w:r>
              <w:rPr>
                <w:rFonts w:ascii="Tahoma" w:hAnsi="Tahoma" w:cs="Tahoma"/>
                <w:b/>
                <w:sz w:val="20"/>
                <w:szCs w:val="20"/>
              </w:rPr>
              <w:t>Full time Term – March 31, 2020 – with possibility of extension</w:t>
            </w:r>
          </w:p>
        </w:tc>
        <w:tc>
          <w:tcPr>
            <w:tcW w:w="3118"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0608B5">
            <w:pPr>
              <w:rPr>
                <w:rFonts w:ascii="Tahoma" w:hAnsi="Tahoma" w:cs="Tahoma"/>
                <w:sz w:val="20"/>
                <w:szCs w:val="20"/>
              </w:rPr>
            </w:pPr>
            <w:r>
              <w:rPr>
                <w:rFonts w:ascii="Tahoma" w:hAnsi="Tahoma" w:cs="Tahoma"/>
                <w:sz w:val="20"/>
                <w:szCs w:val="20"/>
              </w:rPr>
              <w:t xml:space="preserve">  CUPE </w:t>
            </w:r>
          </w:p>
        </w:tc>
        <w:tc>
          <w:tcPr>
            <w:tcW w:w="3402"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EFT:</w:t>
            </w:r>
            <w:r w:rsidR="000608B5">
              <w:rPr>
                <w:rFonts w:ascii="Tahoma" w:hAnsi="Tahoma" w:cs="Tahoma"/>
                <w:b/>
                <w:sz w:val="20"/>
                <w:szCs w:val="20"/>
              </w:rPr>
              <w:t xml:space="preserve">  </w:t>
            </w:r>
            <w:r w:rsidR="00D64149">
              <w:rPr>
                <w:rFonts w:ascii="Tahoma" w:hAnsi="Tahoma" w:cs="Tahoma"/>
                <w:b/>
                <w:sz w:val="20"/>
                <w:szCs w:val="20"/>
              </w:rPr>
              <w:t>1.0</w:t>
            </w:r>
            <w:r w:rsidR="000608B5">
              <w:rPr>
                <w:rFonts w:ascii="Tahoma" w:hAnsi="Tahoma" w:cs="Tahoma"/>
                <w:b/>
                <w:sz w:val="20"/>
                <w:szCs w:val="20"/>
              </w:rPr>
              <w:t xml:space="preserve"> </w:t>
            </w:r>
          </w:p>
          <w:p w:rsidR="00373A01" w:rsidRPr="0005496B" w:rsidRDefault="00373A01">
            <w:pPr>
              <w:rPr>
                <w:rFonts w:ascii="Tahoma" w:hAnsi="Tahoma" w:cs="Tahoma"/>
                <w:sz w:val="20"/>
                <w:szCs w:val="20"/>
              </w:rPr>
            </w:pPr>
          </w:p>
        </w:tc>
      </w:tr>
    </w:tbl>
    <w:p w:rsidR="00373A01" w:rsidRPr="002E2D3C" w:rsidRDefault="00373A01" w:rsidP="00373A01">
      <w:pPr>
        <w:rPr>
          <w:rFonts w:ascii="Arial" w:hAnsi="Arial" w:cs="Arial"/>
          <w:b/>
          <w:bCs/>
          <w:color w:val="333300"/>
          <w:lang w:val="en-GB"/>
        </w:rPr>
      </w:pPr>
    </w:p>
    <w:p w:rsidR="00373A01" w:rsidRPr="002E2D3C" w:rsidRDefault="00373A01" w:rsidP="00373A01">
      <w:pPr>
        <w:pStyle w:val="Level1"/>
        <w:numPr>
          <w:ilvl w:val="0"/>
          <w:numId w:val="0"/>
        </w:numPr>
        <w:tabs>
          <w:tab w:val="left" w:pos="-1440"/>
        </w:tabs>
        <w:ind w:left="2160" w:hanging="2160"/>
        <w:rPr>
          <w:rFonts w:ascii="Arial" w:hAnsi="Arial" w:cs="Arial"/>
          <w:bCs/>
          <w:color w:val="333300"/>
          <w:sz w:val="20"/>
          <w:szCs w:val="20"/>
          <w:lang w:val="en-GB"/>
        </w:rPr>
      </w:pPr>
      <w:r w:rsidRPr="002E2D3C">
        <w:rPr>
          <w:rFonts w:ascii="Arial" w:hAnsi="Arial" w:cs="Arial"/>
          <w:b/>
          <w:bCs/>
          <w:color w:val="333300"/>
          <w:sz w:val="20"/>
          <w:szCs w:val="20"/>
          <w:lang w:val="en-GB"/>
        </w:rPr>
        <w:t>Responsibilities</w:t>
      </w:r>
      <w:r w:rsidRPr="002E2D3C">
        <w:rPr>
          <w:rFonts w:ascii="Arial" w:hAnsi="Arial" w:cs="Arial"/>
          <w:bCs/>
          <w:color w:val="333300"/>
          <w:sz w:val="20"/>
          <w:szCs w:val="20"/>
          <w:lang w:val="en-GB"/>
        </w:rPr>
        <w:t>:</w:t>
      </w:r>
      <w:r w:rsidRPr="002E2D3C">
        <w:rPr>
          <w:rFonts w:ascii="Arial" w:hAnsi="Arial" w:cs="Arial"/>
          <w:bCs/>
          <w:color w:val="333300"/>
          <w:sz w:val="20"/>
          <w:szCs w:val="20"/>
          <w:lang w:val="en-GB"/>
        </w:rPr>
        <w:tab/>
      </w:r>
    </w:p>
    <w:p w:rsidR="000608B5" w:rsidRDefault="00FA7467"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Performs Reception/Telephone duties as required.</w:t>
      </w:r>
    </w:p>
    <w:p w:rsidR="00FA7467" w:rsidRDefault="00FA7467"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Greeting and directing clinic clients. Assisting clients with undressing and preparing for examination as required.</w:t>
      </w:r>
    </w:p>
    <w:p w:rsidR="00FA7467" w:rsidRDefault="00FA7467"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Assisting with obtaining assessment data from clients, weighing and measuring.</w:t>
      </w:r>
    </w:p>
    <w:p w:rsidR="00FA7467" w:rsidRDefault="00FA7467"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Assisting with transferring clients.  Clean and tidy clinic rooms between client appointments.</w:t>
      </w:r>
    </w:p>
    <w:p w:rsidR="00FA7467"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Assist in the coordination and booking of appointments and keeps record.</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Keep work-in-progress software updated.</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Completes test requisitions, books a variety of tests and receives test results.</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Photocopy correspondence, reports, pamphlets, articles, etc. as required/requested.</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Word process a variety of material including; correspondence, reports, forms, statistics, clinic lists, etc.</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Transcribing patient notes that may be written and or dictated.</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Maintain records and filing system.</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Perform other related duties not exceeding skill</w:t>
      </w:r>
      <w:r w:rsidR="00FC7118">
        <w:rPr>
          <w:rFonts w:ascii="Arial" w:hAnsi="Arial" w:cs="Arial"/>
          <w:bCs/>
          <w:color w:val="333300"/>
          <w:sz w:val="20"/>
          <w:szCs w:val="20"/>
          <w:lang w:val="en-GB"/>
        </w:rPr>
        <w:t xml:space="preserve">s </w:t>
      </w:r>
      <w:r>
        <w:rPr>
          <w:rFonts w:ascii="Arial" w:hAnsi="Arial" w:cs="Arial"/>
          <w:bCs/>
          <w:color w:val="333300"/>
          <w:sz w:val="20"/>
          <w:szCs w:val="20"/>
          <w:lang w:val="en-GB"/>
        </w:rPr>
        <w:t>and capabilities.  Occasional out of town travel is required</w:t>
      </w:r>
    </w:p>
    <w:p w:rsidR="00580919" w:rsidRDefault="00580919" w:rsidP="007608B4">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Is member of the service delivery team that provides efficient and effective clerical support to the centre</w:t>
      </w:r>
    </w:p>
    <w:p w:rsidR="00373A01" w:rsidRPr="00FC7118" w:rsidRDefault="00580919" w:rsidP="00373A01">
      <w:pPr>
        <w:pStyle w:val="Level1"/>
        <w:numPr>
          <w:ilvl w:val="0"/>
          <w:numId w:val="4"/>
        </w:numPr>
        <w:tabs>
          <w:tab w:val="left" w:pos="-1440"/>
        </w:tabs>
        <w:jc w:val="both"/>
        <w:rPr>
          <w:rFonts w:ascii="Arial" w:hAnsi="Arial" w:cs="Arial"/>
          <w:bCs/>
          <w:color w:val="333300"/>
          <w:sz w:val="20"/>
          <w:szCs w:val="20"/>
          <w:lang w:val="en-GB"/>
        </w:rPr>
      </w:pPr>
      <w:r>
        <w:rPr>
          <w:rFonts w:ascii="Arial" w:hAnsi="Arial" w:cs="Arial"/>
          <w:bCs/>
          <w:color w:val="333300"/>
          <w:sz w:val="20"/>
          <w:szCs w:val="20"/>
          <w:lang w:val="en-GB"/>
        </w:rPr>
        <w:t xml:space="preserve">Participated in quality </w:t>
      </w:r>
      <w:r w:rsidR="00FC7118">
        <w:rPr>
          <w:rFonts w:ascii="Arial" w:hAnsi="Arial" w:cs="Arial"/>
          <w:bCs/>
          <w:color w:val="333300"/>
          <w:sz w:val="20"/>
          <w:szCs w:val="20"/>
          <w:lang w:val="en-GB"/>
        </w:rPr>
        <w:t>improvement</w:t>
      </w:r>
      <w:r>
        <w:rPr>
          <w:rFonts w:ascii="Arial" w:hAnsi="Arial" w:cs="Arial"/>
          <w:bCs/>
          <w:color w:val="333300"/>
          <w:sz w:val="20"/>
          <w:szCs w:val="20"/>
          <w:lang w:val="en-GB"/>
        </w:rPr>
        <w:t xml:space="preserve"> and research activities as required.</w:t>
      </w:r>
    </w:p>
    <w:p w:rsidR="00373A01" w:rsidRPr="002E2D3C" w:rsidRDefault="00373A01" w:rsidP="00373A01">
      <w:pPr>
        <w:tabs>
          <w:tab w:val="left" w:pos="-1440"/>
        </w:tabs>
        <w:ind w:left="2160" w:hanging="2160"/>
        <w:rPr>
          <w:rFonts w:ascii="Arial" w:hAnsi="Arial" w:cs="Arial"/>
          <w:b/>
          <w:bCs/>
          <w:color w:val="333300"/>
          <w:sz w:val="20"/>
          <w:szCs w:val="20"/>
        </w:rPr>
      </w:pPr>
      <w:r w:rsidRPr="002E2D3C">
        <w:rPr>
          <w:rFonts w:ascii="Arial" w:hAnsi="Arial" w:cs="Arial"/>
          <w:b/>
          <w:bCs/>
          <w:color w:val="333300"/>
          <w:sz w:val="20"/>
          <w:szCs w:val="20"/>
        </w:rPr>
        <w:t xml:space="preserve">Qualifications: </w:t>
      </w:r>
    </w:p>
    <w:p w:rsidR="000608B5" w:rsidRPr="002E2D3C" w:rsidRDefault="000608B5" w:rsidP="000608B5">
      <w:pPr>
        <w:pStyle w:val="ListParagraph"/>
        <w:numPr>
          <w:ilvl w:val="0"/>
          <w:numId w:val="5"/>
        </w:numPr>
        <w:tabs>
          <w:tab w:val="left" w:pos="-1440"/>
        </w:tabs>
        <w:rPr>
          <w:rFonts w:ascii="Arial" w:hAnsi="Arial" w:cs="Arial"/>
          <w:bCs/>
          <w:color w:val="333300"/>
          <w:sz w:val="20"/>
          <w:szCs w:val="20"/>
        </w:rPr>
      </w:pPr>
      <w:r w:rsidRPr="002E2D3C">
        <w:rPr>
          <w:rFonts w:ascii="Arial" w:hAnsi="Arial" w:cs="Arial"/>
          <w:bCs/>
          <w:color w:val="333300"/>
          <w:sz w:val="20"/>
          <w:szCs w:val="20"/>
        </w:rPr>
        <w:t>High School Graduate</w:t>
      </w:r>
    </w:p>
    <w:p w:rsidR="000608B5" w:rsidRPr="002E2D3C" w:rsidRDefault="000608B5" w:rsidP="000608B5">
      <w:pPr>
        <w:pStyle w:val="ListParagraph"/>
        <w:numPr>
          <w:ilvl w:val="0"/>
          <w:numId w:val="5"/>
        </w:numPr>
        <w:tabs>
          <w:tab w:val="left" w:pos="-1440"/>
        </w:tabs>
        <w:rPr>
          <w:rFonts w:ascii="Arial" w:hAnsi="Arial" w:cs="Arial"/>
          <w:bCs/>
          <w:color w:val="333300"/>
          <w:sz w:val="20"/>
          <w:szCs w:val="20"/>
        </w:rPr>
      </w:pPr>
      <w:r w:rsidRPr="002E2D3C">
        <w:rPr>
          <w:rFonts w:ascii="Arial" w:hAnsi="Arial" w:cs="Arial"/>
          <w:bCs/>
          <w:color w:val="333300"/>
          <w:sz w:val="20"/>
          <w:szCs w:val="20"/>
        </w:rPr>
        <w:t xml:space="preserve">Graduate from </w:t>
      </w:r>
      <w:r w:rsidR="00FC7118">
        <w:rPr>
          <w:rFonts w:ascii="Arial" w:hAnsi="Arial" w:cs="Arial"/>
          <w:bCs/>
          <w:color w:val="333300"/>
          <w:sz w:val="20"/>
          <w:szCs w:val="20"/>
        </w:rPr>
        <w:t>a recognized Medical/Clinic Office Assistant Course</w:t>
      </w:r>
    </w:p>
    <w:p w:rsidR="000608B5" w:rsidRPr="002E2D3C" w:rsidRDefault="000608B5" w:rsidP="000608B5">
      <w:pPr>
        <w:pStyle w:val="ListParagraph"/>
        <w:numPr>
          <w:ilvl w:val="0"/>
          <w:numId w:val="5"/>
        </w:numPr>
        <w:tabs>
          <w:tab w:val="left" w:pos="-1440"/>
        </w:tabs>
        <w:rPr>
          <w:rFonts w:ascii="Arial" w:hAnsi="Arial" w:cs="Arial"/>
          <w:bCs/>
          <w:color w:val="333300"/>
          <w:sz w:val="20"/>
          <w:szCs w:val="20"/>
        </w:rPr>
      </w:pPr>
      <w:r w:rsidRPr="002E2D3C">
        <w:rPr>
          <w:rFonts w:ascii="Arial" w:hAnsi="Arial" w:cs="Arial"/>
          <w:bCs/>
          <w:color w:val="333300"/>
          <w:sz w:val="20"/>
          <w:szCs w:val="20"/>
        </w:rPr>
        <w:t xml:space="preserve">Minimum </w:t>
      </w:r>
      <w:r w:rsidR="00FC7118">
        <w:rPr>
          <w:rFonts w:ascii="Arial" w:hAnsi="Arial" w:cs="Arial"/>
          <w:bCs/>
          <w:color w:val="333300"/>
          <w:sz w:val="20"/>
          <w:szCs w:val="20"/>
        </w:rPr>
        <w:t>3</w:t>
      </w:r>
      <w:r w:rsidR="00E04749" w:rsidRPr="002E2D3C">
        <w:rPr>
          <w:rFonts w:ascii="Arial" w:hAnsi="Arial" w:cs="Arial"/>
          <w:bCs/>
          <w:color w:val="333300"/>
          <w:sz w:val="20"/>
          <w:szCs w:val="20"/>
        </w:rPr>
        <w:t xml:space="preserve"> year work experience in a secretarial</w:t>
      </w:r>
      <w:r w:rsidR="00FC7118">
        <w:rPr>
          <w:rFonts w:ascii="Arial" w:hAnsi="Arial" w:cs="Arial"/>
          <w:bCs/>
          <w:color w:val="333300"/>
          <w:sz w:val="20"/>
          <w:szCs w:val="20"/>
        </w:rPr>
        <w:t xml:space="preserve"> or clinic Assistant Position</w:t>
      </w:r>
      <w:r w:rsidR="00E04749" w:rsidRPr="002E2D3C">
        <w:rPr>
          <w:rFonts w:ascii="Arial" w:hAnsi="Arial" w:cs="Arial"/>
          <w:bCs/>
          <w:color w:val="333300"/>
          <w:sz w:val="20"/>
          <w:szCs w:val="20"/>
        </w:rPr>
        <w:t xml:space="preserve"> </w:t>
      </w:r>
    </w:p>
    <w:p w:rsidR="00373A01" w:rsidRPr="00FC7118" w:rsidRDefault="00E04749" w:rsidP="00373A01">
      <w:pPr>
        <w:pStyle w:val="ListParagraph"/>
        <w:numPr>
          <w:ilvl w:val="0"/>
          <w:numId w:val="5"/>
        </w:numPr>
        <w:tabs>
          <w:tab w:val="left" w:pos="-1440"/>
        </w:tabs>
        <w:rPr>
          <w:rFonts w:ascii="Arial" w:hAnsi="Arial" w:cs="Arial"/>
          <w:bCs/>
          <w:color w:val="333300"/>
          <w:sz w:val="20"/>
          <w:szCs w:val="20"/>
        </w:rPr>
      </w:pPr>
      <w:r w:rsidRPr="002E2D3C">
        <w:rPr>
          <w:rFonts w:ascii="Arial" w:hAnsi="Arial" w:cs="Arial"/>
          <w:bCs/>
          <w:color w:val="333300"/>
          <w:sz w:val="20"/>
          <w:szCs w:val="20"/>
        </w:rPr>
        <w:t>Previous experience with Microsoft Office and ACCURO</w:t>
      </w:r>
      <w:r w:rsidR="00FC7118">
        <w:rPr>
          <w:rFonts w:ascii="Arial" w:hAnsi="Arial" w:cs="Arial"/>
          <w:bCs/>
          <w:color w:val="333300"/>
          <w:sz w:val="20"/>
          <w:szCs w:val="20"/>
        </w:rPr>
        <w:t>, OPIE would be an asset</w:t>
      </w:r>
    </w:p>
    <w:p w:rsidR="00373A01" w:rsidRPr="005660A5" w:rsidRDefault="00373A01" w:rsidP="00373A01">
      <w:pPr>
        <w:rPr>
          <w:rFonts w:ascii="Arial" w:hAnsi="Arial" w:cs="Arial"/>
          <w:color w:val="333300"/>
          <w:sz w:val="20"/>
          <w:szCs w:val="20"/>
        </w:rPr>
      </w:pPr>
    </w:p>
    <w:p w:rsidR="00373A01" w:rsidRDefault="00373A01" w:rsidP="00E04749">
      <w:pPr>
        <w:tabs>
          <w:tab w:val="left" w:pos="-1440"/>
        </w:tabs>
        <w:ind w:left="2160" w:hanging="2160"/>
        <w:rPr>
          <w:rFonts w:ascii="Arial" w:hAnsi="Arial" w:cs="Arial"/>
          <w:b/>
          <w:bCs/>
          <w:color w:val="333300"/>
          <w:sz w:val="20"/>
          <w:szCs w:val="20"/>
        </w:rPr>
      </w:pPr>
      <w:r w:rsidRPr="005660A5">
        <w:rPr>
          <w:rFonts w:ascii="Arial" w:hAnsi="Arial" w:cs="Arial"/>
          <w:b/>
          <w:bCs/>
          <w:color w:val="333300"/>
          <w:sz w:val="20"/>
          <w:szCs w:val="20"/>
        </w:rPr>
        <w:t xml:space="preserve">Hours of Work: </w:t>
      </w:r>
    </w:p>
    <w:p w:rsidR="00373A01" w:rsidRPr="00FC7118" w:rsidRDefault="00E04749" w:rsidP="00FC7118">
      <w:pPr>
        <w:pStyle w:val="ListParagraph"/>
        <w:numPr>
          <w:ilvl w:val="0"/>
          <w:numId w:val="7"/>
        </w:numPr>
        <w:tabs>
          <w:tab w:val="left" w:pos="-1440"/>
        </w:tabs>
        <w:rPr>
          <w:rFonts w:ascii="Arial" w:hAnsi="Arial" w:cs="Arial"/>
          <w:b/>
          <w:bCs/>
          <w:color w:val="333300"/>
          <w:sz w:val="20"/>
          <w:szCs w:val="20"/>
        </w:rPr>
      </w:pPr>
      <w:r w:rsidRPr="00E04749">
        <w:rPr>
          <w:rFonts w:ascii="Arial" w:hAnsi="Arial" w:cs="Arial"/>
          <w:b/>
          <w:bCs/>
          <w:color w:val="333300"/>
          <w:sz w:val="20"/>
          <w:szCs w:val="20"/>
        </w:rPr>
        <w:t xml:space="preserve">Monday to Friday  </w:t>
      </w:r>
      <w:r w:rsidR="00FA7467">
        <w:rPr>
          <w:rFonts w:ascii="Arial" w:hAnsi="Arial" w:cs="Arial"/>
          <w:b/>
          <w:bCs/>
          <w:color w:val="333300"/>
          <w:sz w:val="20"/>
          <w:szCs w:val="20"/>
        </w:rPr>
        <w:t>Hours to be determined</w:t>
      </w:r>
    </w:p>
    <w:p w:rsidR="00373A01" w:rsidRPr="005660A5" w:rsidRDefault="00373A01" w:rsidP="00373A01">
      <w:pPr>
        <w:tabs>
          <w:tab w:val="left" w:pos="-1440"/>
        </w:tabs>
        <w:ind w:left="2160" w:hanging="2160"/>
        <w:rPr>
          <w:rFonts w:ascii="Arial" w:hAnsi="Arial" w:cs="Arial"/>
          <w:color w:val="333300"/>
          <w:sz w:val="20"/>
          <w:szCs w:val="20"/>
        </w:rPr>
      </w:pPr>
    </w:p>
    <w:p w:rsidR="00373A01" w:rsidRPr="005660A5" w:rsidRDefault="00373A01" w:rsidP="0005496B">
      <w:pPr>
        <w:tabs>
          <w:tab w:val="left" w:pos="-1440"/>
        </w:tabs>
        <w:ind w:left="2880" w:hanging="2880"/>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w:t>
      </w:r>
      <w:r w:rsidR="001D3709">
        <w:rPr>
          <w:rFonts w:ascii="Arial" w:hAnsi="Arial" w:cs="Arial"/>
          <w:color w:val="333300"/>
          <w:sz w:val="20"/>
          <w:szCs w:val="20"/>
        </w:rPr>
        <w:t xml:space="preserve"> </w:t>
      </w:r>
      <w:r w:rsidR="00D668CA">
        <w:rPr>
          <w:rFonts w:ascii="Arial" w:hAnsi="Arial" w:cs="Arial"/>
          <w:color w:val="333300"/>
          <w:sz w:val="20"/>
          <w:szCs w:val="20"/>
        </w:rPr>
        <w:t>As per CUPE salary scale $18.</w:t>
      </w:r>
      <w:r w:rsidR="00FA7467">
        <w:rPr>
          <w:rFonts w:ascii="Arial" w:hAnsi="Arial" w:cs="Arial"/>
          <w:color w:val="333300"/>
          <w:sz w:val="20"/>
          <w:szCs w:val="20"/>
        </w:rPr>
        <w:t>265</w:t>
      </w:r>
      <w:r w:rsidR="001D3709">
        <w:rPr>
          <w:rFonts w:ascii="Arial" w:hAnsi="Arial" w:cs="Arial"/>
          <w:color w:val="333300"/>
          <w:sz w:val="20"/>
          <w:szCs w:val="20"/>
        </w:rPr>
        <w:t>/hr - $</w:t>
      </w:r>
      <w:r w:rsidR="00FA7467">
        <w:rPr>
          <w:rFonts w:ascii="Arial" w:hAnsi="Arial" w:cs="Arial"/>
          <w:color w:val="333300"/>
          <w:sz w:val="20"/>
          <w:szCs w:val="20"/>
        </w:rPr>
        <w:t>21.174</w:t>
      </w:r>
      <w:r w:rsidR="001D3709">
        <w:rPr>
          <w:rFonts w:ascii="Arial" w:hAnsi="Arial" w:cs="Arial"/>
          <w:color w:val="333300"/>
          <w:sz w:val="20"/>
          <w:szCs w:val="20"/>
        </w:rPr>
        <w:t>/hr</w:t>
      </w:r>
      <w:r w:rsidR="0005496B">
        <w:rPr>
          <w:rFonts w:ascii="Arial" w:hAnsi="Arial" w:cs="Arial"/>
          <w:color w:val="333300"/>
          <w:sz w:val="20"/>
          <w:szCs w:val="20"/>
        </w:rPr>
        <w:tab/>
      </w:r>
    </w:p>
    <w:p w:rsidR="00373A01" w:rsidRPr="00BB15AC" w:rsidRDefault="00BB15AC">
      <w:pPr>
        <w:rPr>
          <w:rFonts w:ascii="Tahoma" w:hAnsi="Tahoma" w:cs="Tahoma"/>
          <w:sz w:val="18"/>
          <w:szCs w:val="18"/>
        </w:rPr>
      </w:pPr>
      <w:r w:rsidRPr="00913C2E">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2E2D3C" w:rsidRDefault="002E2D3C">
            <w:pPr>
              <w:rPr>
                <w:rFonts w:ascii="Tahoma" w:hAnsi="Tahoma" w:cs="Tahoma"/>
                <w:b/>
                <w:sz w:val="20"/>
                <w:szCs w:val="20"/>
              </w:rPr>
            </w:pPr>
            <w:r>
              <w:rPr>
                <w:rFonts w:ascii="Tahoma" w:hAnsi="Tahoma" w:cs="Tahoma"/>
                <w:b/>
                <w:sz w:val="20"/>
                <w:szCs w:val="20"/>
              </w:rPr>
              <w:t>Kizzy Phillips</w:t>
            </w:r>
          </w:p>
          <w:p w:rsidR="002E2D3C" w:rsidRDefault="002E2D3C">
            <w:pPr>
              <w:rPr>
                <w:rFonts w:ascii="Tahoma" w:hAnsi="Tahoma" w:cs="Tahoma"/>
                <w:b/>
                <w:sz w:val="20"/>
                <w:szCs w:val="20"/>
              </w:rPr>
            </w:pPr>
            <w:r>
              <w:rPr>
                <w:rFonts w:ascii="Tahoma" w:hAnsi="Tahoma" w:cs="Tahoma"/>
                <w:b/>
                <w:sz w:val="20"/>
                <w:szCs w:val="20"/>
              </w:rPr>
              <w:t>HR Specialist/Executive Assistant</w:t>
            </w:r>
          </w:p>
          <w:p w:rsidR="00A82ACA" w:rsidRDefault="00A82ACA">
            <w:pPr>
              <w:rPr>
                <w:rFonts w:ascii="Tahoma" w:hAnsi="Tahoma" w:cs="Tahoma"/>
                <w:b/>
                <w:sz w:val="20"/>
                <w:szCs w:val="20"/>
              </w:rPr>
            </w:pPr>
            <w:r>
              <w:rPr>
                <w:rFonts w:ascii="Tahoma" w:hAnsi="Tahoma" w:cs="Tahoma"/>
                <w:b/>
                <w:sz w:val="20"/>
                <w:szCs w:val="20"/>
              </w:rPr>
              <w:t>1155 Notre Dame Ave</w:t>
            </w:r>
          </w:p>
          <w:p w:rsidR="00A82ACA" w:rsidRDefault="00A82ACA">
            <w:pPr>
              <w:rPr>
                <w:rFonts w:ascii="Tahoma" w:hAnsi="Tahoma" w:cs="Tahoma"/>
                <w:b/>
                <w:sz w:val="20"/>
                <w:szCs w:val="20"/>
              </w:rPr>
            </w:pPr>
            <w:r>
              <w:rPr>
                <w:rFonts w:ascii="Tahoma" w:hAnsi="Tahoma" w:cs="Tahoma"/>
                <w:b/>
                <w:sz w:val="20"/>
                <w:szCs w:val="20"/>
              </w:rPr>
              <w:t>Winnipeg, MB R3E 3G1</w:t>
            </w:r>
          </w:p>
          <w:p w:rsidR="00373A01" w:rsidRPr="0005496B" w:rsidRDefault="00373A01" w:rsidP="006F1C87">
            <w:pPr>
              <w:rPr>
                <w:rFonts w:ascii="Tahoma" w:hAnsi="Tahoma" w:cs="Tahoma"/>
                <w:sz w:val="20"/>
                <w:szCs w:val="20"/>
              </w:rPr>
            </w:pPr>
          </w:p>
        </w:tc>
        <w:tc>
          <w:tcPr>
            <w:tcW w:w="3372" w:type="dxa"/>
          </w:tcPr>
          <w:p w:rsidR="00373A01" w:rsidRDefault="0005496B">
            <w:pPr>
              <w:rPr>
                <w:rFonts w:ascii="Tahoma" w:hAnsi="Tahoma" w:cs="Tahoma"/>
                <w:b/>
                <w:sz w:val="20"/>
                <w:szCs w:val="20"/>
              </w:rPr>
            </w:pPr>
            <w:r w:rsidRPr="0005496B">
              <w:rPr>
                <w:rFonts w:ascii="Tahoma" w:hAnsi="Tahoma" w:cs="Tahoma"/>
                <w:b/>
                <w:sz w:val="20"/>
                <w:szCs w:val="20"/>
              </w:rPr>
              <w:t>Closing Date:</w:t>
            </w:r>
          </w:p>
          <w:p w:rsidR="002E2D3C" w:rsidRPr="0005496B" w:rsidRDefault="002E2D3C">
            <w:pPr>
              <w:rPr>
                <w:rFonts w:ascii="Tahoma" w:hAnsi="Tahoma" w:cs="Tahoma"/>
                <w:b/>
                <w:sz w:val="20"/>
                <w:szCs w:val="20"/>
              </w:rPr>
            </w:pPr>
          </w:p>
          <w:p w:rsidR="0005496B" w:rsidRPr="0005496B" w:rsidRDefault="00BB15AC" w:rsidP="00BE7C04">
            <w:pPr>
              <w:rPr>
                <w:rFonts w:ascii="Tahoma" w:hAnsi="Tahoma" w:cs="Tahoma"/>
                <w:sz w:val="20"/>
                <w:szCs w:val="20"/>
              </w:rPr>
            </w:pPr>
            <w:r>
              <w:rPr>
                <w:rFonts w:ascii="Tahoma" w:hAnsi="Tahoma" w:cs="Tahoma"/>
                <w:sz w:val="20"/>
                <w:szCs w:val="20"/>
              </w:rPr>
              <w:t>November 3, 2020</w:t>
            </w:r>
          </w:p>
        </w:tc>
      </w:tr>
    </w:tbl>
    <w:p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Segoe Script"/>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1A51EA"/>
    <w:multiLevelType w:val="hybridMultilevel"/>
    <w:tmpl w:val="7B68D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4A15EB"/>
    <w:multiLevelType w:val="hybridMultilevel"/>
    <w:tmpl w:val="25D00E36"/>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5">
    <w:nsid w:val="757727C4"/>
    <w:multiLevelType w:val="hybridMultilevel"/>
    <w:tmpl w:val="9CF0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DC1221"/>
    <w:multiLevelType w:val="hybridMultilevel"/>
    <w:tmpl w:val="8116C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36894"/>
    <w:rsid w:val="0005496B"/>
    <w:rsid w:val="000608B5"/>
    <w:rsid w:val="00080E25"/>
    <w:rsid w:val="00097216"/>
    <w:rsid w:val="000A7A0C"/>
    <w:rsid w:val="000D430D"/>
    <w:rsid w:val="00186AEC"/>
    <w:rsid w:val="001D3709"/>
    <w:rsid w:val="00227437"/>
    <w:rsid w:val="002531B5"/>
    <w:rsid w:val="002C74D7"/>
    <w:rsid w:val="002E135B"/>
    <w:rsid w:val="002E2D3C"/>
    <w:rsid w:val="0032665D"/>
    <w:rsid w:val="00365142"/>
    <w:rsid w:val="00373A01"/>
    <w:rsid w:val="00374694"/>
    <w:rsid w:val="00380499"/>
    <w:rsid w:val="003837C4"/>
    <w:rsid w:val="004956BC"/>
    <w:rsid w:val="004C42C4"/>
    <w:rsid w:val="004C58F2"/>
    <w:rsid w:val="004F4AAB"/>
    <w:rsid w:val="004F7777"/>
    <w:rsid w:val="005044BD"/>
    <w:rsid w:val="0053458B"/>
    <w:rsid w:val="00574F1B"/>
    <w:rsid w:val="00577D18"/>
    <w:rsid w:val="00580919"/>
    <w:rsid w:val="005F300E"/>
    <w:rsid w:val="005F4225"/>
    <w:rsid w:val="006F1C87"/>
    <w:rsid w:val="007022DB"/>
    <w:rsid w:val="00703E8D"/>
    <w:rsid w:val="00721591"/>
    <w:rsid w:val="00741D12"/>
    <w:rsid w:val="007608B4"/>
    <w:rsid w:val="007704D3"/>
    <w:rsid w:val="007941EC"/>
    <w:rsid w:val="007C366E"/>
    <w:rsid w:val="007D2E7C"/>
    <w:rsid w:val="007F2809"/>
    <w:rsid w:val="00845F1F"/>
    <w:rsid w:val="00864E81"/>
    <w:rsid w:val="008870FB"/>
    <w:rsid w:val="008903CB"/>
    <w:rsid w:val="008E0047"/>
    <w:rsid w:val="00926C30"/>
    <w:rsid w:val="0092786C"/>
    <w:rsid w:val="00935039"/>
    <w:rsid w:val="00951634"/>
    <w:rsid w:val="00A047CE"/>
    <w:rsid w:val="00A52FEF"/>
    <w:rsid w:val="00A82ACA"/>
    <w:rsid w:val="00AE05A2"/>
    <w:rsid w:val="00B47B2F"/>
    <w:rsid w:val="00B502C1"/>
    <w:rsid w:val="00B944F6"/>
    <w:rsid w:val="00BB15AC"/>
    <w:rsid w:val="00BC3CB4"/>
    <w:rsid w:val="00BD4A89"/>
    <w:rsid w:val="00BE7C04"/>
    <w:rsid w:val="00BF7854"/>
    <w:rsid w:val="00C0455A"/>
    <w:rsid w:val="00C42FCB"/>
    <w:rsid w:val="00C56EF5"/>
    <w:rsid w:val="00C764E7"/>
    <w:rsid w:val="00CA3C09"/>
    <w:rsid w:val="00CB01D7"/>
    <w:rsid w:val="00D54319"/>
    <w:rsid w:val="00D56295"/>
    <w:rsid w:val="00D64149"/>
    <w:rsid w:val="00D668CA"/>
    <w:rsid w:val="00D66D84"/>
    <w:rsid w:val="00DB2D39"/>
    <w:rsid w:val="00DC7F4D"/>
    <w:rsid w:val="00DE656C"/>
    <w:rsid w:val="00E04749"/>
    <w:rsid w:val="00E3462C"/>
    <w:rsid w:val="00E46C9D"/>
    <w:rsid w:val="00EB0BBF"/>
    <w:rsid w:val="00F961F3"/>
    <w:rsid w:val="00FA7467"/>
    <w:rsid w:val="00FC7118"/>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 w:type="paragraph" w:styleId="BalloonText">
    <w:name w:val="Balloon Text"/>
    <w:basedOn w:val="Normal"/>
    <w:link w:val="BalloonTextChar"/>
    <w:uiPriority w:val="99"/>
    <w:semiHidden/>
    <w:unhideWhenUsed/>
    <w:rsid w:val="00770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D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 w:type="paragraph" w:styleId="BalloonText">
    <w:name w:val="Balloon Text"/>
    <w:basedOn w:val="Normal"/>
    <w:link w:val="BalloonTextChar"/>
    <w:uiPriority w:val="99"/>
    <w:semiHidden/>
    <w:unhideWhenUsed/>
    <w:rsid w:val="00770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D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2020-10-27T18:14:00Z</cp:lastPrinted>
  <dcterms:created xsi:type="dcterms:W3CDTF">2020-10-27T18:14:00Z</dcterms:created>
  <dcterms:modified xsi:type="dcterms:W3CDTF">2020-10-27T18:19:00Z</dcterms:modified>
</cp:coreProperties>
</file>