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188D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54B8C12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4ED6A63F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7EF08B6A" w14:textId="77777777" w:rsidTr="00F666EC">
        <w:trPr>
          <w:trHeight w:val="566"/>
        </w:trPr>
        <w:tc>
          <w:tcPr>
            <w:tcW w:w="3227" w:type="dxa"/>
          </w:tcPr>
          <w:p w14:paraId="1BB497C1" w14:textId="529F230B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843D83">
              <w:rPr>
                <w:rFonts w:ascii="Tahoma" w:hAnsi="Tahoma" w:cs="Tahoma"/>
                <w:b/>
                <w:sz w:val="20"/>
                <w:szCs w:val="20"/>
              </w:rPr>
              <w:t>20-</w:t>
            </w:r>
            <w:r w:rsidR="00F25BB0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B2329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7A2E8AEC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66946855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14:paraId="66737498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764CE4C0" w14:textId="77777777" w:rsidR="00373A01" w:rsidRPr="0005496B" w:rsidRDefault="00843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December </w:t>
            </w:r>
            <w:r w:rsidR="00F25BB0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14:paraId="7969E9C4" w14:textId="77777777" w:rsidTr="00F666EC">
        <w:trPr>
          <w:trHeight w:val="574"/>
        </w:trPr>
        <w:tc>
          <w:tcPr>
            <w:tcW w:w="3227" w:type="dxa"/>
          </w:tcPr>
          <w:p w14:paraId="6D215079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219329C" w14:textId="1714B9C8" w:rsidR="00373A01" w:rsidRPr="0005496B" w:rsidRDefault="00B2329A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Occupational Therapist</w:t>
            </w:r>
          </w:p>
        </w:tc>
        <w:tc>
          <w:tcPr>
            <w:tcW w:w="3118" w:type="dxa"/>
          </w:tcPr>
          <w:p w14:paraId="0BB75FDE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14E58F48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14:paraId="45B68982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06C61D97" w14:textId="44F4247E" w:rsidR="00373A01" w:rsidRPr="0005496B" w:rsidRDefault="0013179C">
            <w:pPr>
              <w:rPr>
                <w:rFonts w:ascii="Tahoma" w:hAnsi="Tahoma" w:cs="Tahoma"/>
                <w:sz w:val="20"/>
                <w:szCs w:val="20"/>
              </w:rPr>
            </w:pPr>
            <w:r w:rsidRPr="0013179C">
              <w:rPr>
                <w:rFonts w:ascii="Tahoma" w:hAnsi="Tahoma" w:cs="Tahoma"/>
                <w:sz w:val="20"/>
                <w:szCs w:val="20"/>
              </w:rPr>
              <w:t>January 25</w:t>
            </w:r>
            <w:r w:rsidR="00923A1A" w:rsidRPr="0013179C">
              <w:rPr>
                <w:rFonts w:ascii="Tahoma" w:hAnsi="Tahoma" w:cs="Tahoma"/>
                <w:sz w:val="20"/>
                <w:szCs w:val="20"/>
              </w:rPr>
              <w:t>, 202</w:t>
            </w:r>
            <w:r w:rsidR="00B2329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73A01" w14:paraId="636DFE86" w14:textId="77777777" w:rsidTr="00F666EC">
        <w:trPr>
          <w:trHeight w:val="694"/>
        </w:trPr>
        <w:tc>
          <w:tcPr>
            <w:tcW w:w="3227" w:type="dxa"/>
          </w:tcPr>
          <w:p w14:paraId="6F3A0215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1F6EBF77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76B3F7FE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713DBB37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14:paraId="6844153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16EE5F35" w14:textId="41DBF571" w:rsidR="00373A01" w:rsidRPr="00923A1A" w:rsidRDefault="00B2329A" w:rsidP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.8 Indefinite Term</w:t>
            </w:r>
          </w:p>
          <w:p w14:paraId="51C73CA2" w14:textId="77777777" w:rsidR="00923A1A" w:rsidRPr="00923A1A" w:rsidRDefault="00923A1A" w:rsidP="00923A1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BE9123" w14:textId="77777777" w:rsidR="00B2329A" w:rsidRPr="00E02587" w:rsidRDefault="00B2329A" w:rsidP="00B2329A">
      <w:pPr>
        <w:widowControl/>
        <w:rPr>
          <w:rFonts w:ascii="Arial" w:hAnsi="Arial" w:cs="Arial"/>
          <w:color w:val="000000" w:themeColor="text1"/>
          <w:sz w:val="22"/>
          <w:szCs w:val="22"/>
          <w:lang w:val="en-CA" w:eastAsia="en-CA"/>
        </w:rPr>
      </w:pPr>
      <w:bookmarkStart w:id="0" w:name="_GoBack"/>
      <w:bookmarkEnd w:id="0"/>
    </w:p>
    <w:p w14:paraId="2CD2CD20" w14:textId="4CB0185C" w:rsidR="00B2329A" w:rsidRPr="00E02587" w:rsidRDefault="00B2329A" w:rsidP="00B2329A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CA" w:eastAsia="en-CA"/>
        </w:rPr>
        <w:t>Responsibilities</w:t>
      </w: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  <w:lang w:val="en-CA" w:eastAsia="en-CA"/>
        </w:rPr>
        <w:t>: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Under the direction of the Director of Outreach Therapy Services and the SOS (MB)  Provincial Coordinator the successful candidate will plan and implement Saturday programming for 2 cohorts of 15 children with an FASD (ages 5-12) Responsibilities include; managing program applications, curriculum development, program delivery,</w:t>
      </w:r>
      <w:r w:rsidRPr="00794CF2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providing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direct supervision to support staff </w:t>
      </w:r>
      <w:r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and being a liaison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with f</w:t>
      </w:r>
      <w:r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amilies, and community and government agencies.</w:t>
      </w:r>
    </w:p>
    <w:p w14:paraId="2E13FD33" w14:textId="77777777" w:rsidR="00B2329A" w:rsidRPr="00E02587" w:rsidRDefault="00B2329A" w:rsidP="00B2329A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</w:p>
    <w:p w14:paraId="4FE54653" w14:textId="77777777" w:rsidR="00B2329A" w:rsidRPr="00E02587" w:rsidRDefault="00B2329A" w:rsidP="00B2329A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b/>
          <w:color w:val="000000" w:themeColor="text1"/>
          <w:sz w:val="20"/>
          <w:szCs w:val="20"/>
          <w:lang w:val="en-CA" w:eastAsia="en-CA"/>
        </w:rPr>
        <w:t>Physical Demands/Working Conditions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: Must be in good physical and mental health.  Adequate strength, agility, and endurance for implementation day long programming required.    In the course of a </w:t>
      </w:r>
      <w:proofErr w:type="gramStart"/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work day</w:t>
      </w:r>
      <w:proofErr w:type="gramEnd"/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may encounter and need to manage or program for clients/visitors who are dysregulated and/or agitated.</w:t>
      </w:r>
    </w:p>
    <w:p w14:paraId="29C7ABDB" w14:textId="77777777" w:rsidR="00B2329A" w:rsidRPr="00E02587" w:rsidRDefault="00B2329A" w:rsidP="00B2329A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CA" w:eastAsia="en-CA"/>
        </w:rPr>
      </w:pPr>
    </w:p>
    <w:p w14:paraId="6C18B1E5" w14:textId="77777777" w:rsidR="00B2329A" w:rsidRPr="00E02587" w:rsidRDefault="00B2329A" w:rsidP="00B2329A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>Education, Licenses, Registration &amp; Experience:</w:t>
      </w:r>
    </w:p>
    <w:p w14:paraId="0A6D8705" w14:textId="77777777" w:rsidR="00B2329A" w:rsidRPr="00E02587" w:rsidRDefault="00B2329A" w:rsidP="00B2329A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E182CA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Degree in Occupational Therapy </w:t>
      </w:r>
    </w:p>
    <w:p w14:paraId="34634D29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Licensure by the College of Occupational Therapists of Manitoba </w:t>
      </w:r>
    </w:p>
    <w:p w14:paraId="6093E633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2 years of clinical experience preferred.</w:t>
      </w:r>
    </w:p>
    <w:p w14:paraId="24F3173C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Ability to establish and maintain good interpersonal relationships. Must have effective written and verbal communication skills. Must be able to work cooperatively with other disciplines. Demonst</w:t>
      </w:r>
      <w:r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rated professional judgment and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initiative. Demonstrated effective organizational, interpersonal, critical thinking, clinical reasoning, conflict resolution and decision-making skills. Ability to organize and complete assignments with a minimum of supervision. </w:t>
      </w:r>
    </w:p>
    <w:p w14:paraId="1CCF1112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 working knowledge of FASD preferred. </w:t>
      </w:r>
    </w:p>
    <w:p w14:paraId="4ECEA2D3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Cardiopulmonary Resuscitation (CPR) training preferred </w:t>
      </w:r>
    </w:p>
    <w:p w14:paraId="684956D6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NVCI, WEVAS certification preferred.</w:t>
      </w:r>
    </w:p>
    <w:p w14:paraId="609535F1" w14:textId="77777777" w:rsidR="00B2329A" w:rsidRPr="00E02587" w:rsidRDefault="00B2329A" w:rsidP="00B2329A">
      <w:pPr>
        <w:pStyle w:val="ListParagraph"/>
        <w:widowControl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Food Handlers certificate preferred. </w:t>
      </w:r>
    </w:p>
    <w:p w14:paraId="57435576" w14:textId="77777777" w:rsidR="00B2329A" w:rsidRPr="00E02587" w:rsidRDefault="00B2329A" w:rsidP="00B2329A">
      <w:pPr>
        <w:pStyle w:val="ListParagraph"/>
        <w:widowControl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Employment is subject to criminal records and child abuse registry checks. </w:t>
      </w:r>
    </w:p>
    <w:p w14:paraId="4D3273D2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Access to own vehicle, valid driver’s license required </w:t>
      </w:r>
    </w:p>
    <w:p w14:paraId="239224F8" w14:textId="77777777" w:rsidR="00B2329A" w:rsidRPr="00E02587" w:rsidRDefault="00B2329A" w:rsidP="00B2329A">
      <w:pPr>
        <w:pStyle w:val="ListParagraph"/>
        <w:widowControl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Employment is subject to criminal records and child abuse registry checks. </w:t>
      </w:r>
    </w:p>
    <w:p w14:paraId="38A1043A" w14:textId="77777777" w:rsidR="00B2329A" w:rsidRPr="00E02587" w:rsidRDefault="00B2329A" w:rsidP="00B2329A">
      <w:pPr>
        <w:widowControl/>
        <w:ind w:left="360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</w:p>
    <w:p w14:paraId="5AA799BE" w14:textId="1AA364DB" w:rsidR="00373A01" w:rsidRPr="00B2329A" w:rsidRDefault="00B2329A" w:rsidP="00B2329A">
      <w:pPr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Schedule: </w:t>
      </w:r>
      <w:r w:rsidRPr="00E02587">
        <w:rPr>
          <w:rFonts w:ascii="Arial" w:hAnsi="Arial" w:cs="Arial"/>
          <w:bCs/>
          <w:color w:val="000000" w:themeColor="text1"/>
          <w:sz w:val="20"/>
          <w:szCs w:val="20"/>
        </w:rPr>
        <w:t>30 hours/</w:t>
      </w:r>
      <w:proofErr w:type="spellStart"/>
      <w:r w:rsidRPr="00E02587">
        <w:rPr>
          <w:rFonts w:ascii="Arial" w:hAnsi="Arial" w:cs="Arial"/>
          <w:bCs/>
          <w:color w:val="000000" w:themeColor="text1"/>
          <w:sz w:val="20"/>
          <w:szCs w:val="20"/>
        </w:rPr>
        <w:t>wk</w:t>
      </w:r>
      <w:proofErr w:type="spellEnd"/>
      <w:r w:rsidRPr="00E02587">
        <w:rPr>
          <w:rFonts w:ascii="Arial" w:hAnsi="Arial" w:cs="Arial"/>
          <w:bCs/>
          <w:color w:val="000000" w:themeColor="text1"/>
          <w:sz w:val="20"/>
          <w:szCs w:val="20"/>
        </w:rPr>
        <w:t xml:space="preserve"> which is inclusive of two Saturdays a month.</w:t>
      </w: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23A1A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373A01"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6AC1E6D0" w14:textId="77777777"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14:paraId="2BC09CC5" w14:textId="77777777" w:rsidR="00373A01" w:rsidRPr="00EC4087" w:rsidRDefault="00373A01" w:rsidP="002609A9">
      <w:pPr>
        <w:pStyle w:val="NoSpacing"/>
        <w:rPr>
          <w:color w:val="333300"/>
          <w:sz w:val="20"/>
          <w:szCs w:val="20"/>
        </w:rPr>
      </w:pPr>
      <w:r w:rsidRPr="00EC4087">
        <w:rPr>
          <w:b/>
          <w:bCs/>
          <w:color w:val="333300"/>
          <w:sz w:val="20"/>
          <w:szCs w:val="20"/>
        </w:rPr>
        <w:t>Salary:</w:t>
      </w:r>
      <w:r w:rsidRPr="00EC4087">
        <w:rPr>
          <w:color w:val="333300"/>
          <w:sz w:val="20"/>
          <w:szCs w:val="20"/>
        </w:rPr>
        <w:t xml:space="preserve"> </w:t>
      </w:r>
      <w:r w:rsidR="0005496B" w:rsidRPr="00EC4087">
        <w:rPr>
          <w:color w:val="333300"/>
          <w:sz w:val="20"/>
          <w:szCs w:val="20"/>
        </w:rPr>
        <w:tab/>
      </w:r>
      <w:r w:rsidR="002609A9" w:rsidRPr="002609A9">
        <w:rPr>
          <w:rFonts w:ascii="Tahoma" w:hAnsi="Tahoma" w:cs="Tahoma"/>
          <w:sz w:val="20"/>
          <w:szCs w:val="20"/>
          <w:lang w:val="en-GB"/>
        </w:rPr>
        <w:t>As per CUPE collective agreement administered by MAHCP and commensurate with experience</w:t>
      </w:r>
      <w:r w:rsidR="00923A1A" w:rsidRPr="00EC4087">
        <w:rPr>
          <w:color w:val="333300"/>
          <w:sz w:val="20"/>
          <w:szCs w:val="20"/>
        </w:rPr>
        <w:tab/>
      </w:r>
    </w:p>
    <w:p w14:paraId="174AF7ED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6B5D9B41" w14:textId="77777777" w:rsidTr="0005496B">
        <w:tc>
          <w:tcPr>
            <w:tcW w:w="6204" w:type="dxa"/>
          </w:tcPr>
          <w:p w14:paraId="3216081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1240BDF6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58C43FE9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7BD4BAA9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2B09F09D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37607D65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0BB754AD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38212E" w14:textId="77777777" w:rsidR="0005496B" w:rsidRPr="0005496B" w:rsidRDefault="00F25BB0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12, 2021</w:t>
            </w:r>
          </w:p>
        </w:tc>
      </w:tr>
    </w:tbl>
    <w:p w14:paraId="0119F9A3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487E7D"/>
    <w:multiLevelType w:val="hybridMultilevel"/>
    <w:tmpl w:val="C94CE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1"/>
    <w:rsid w:val="000039F2"/>
    <w:rsid w:val="000321B9"/>
    <w:rsid w:val="0005496B"/>
    <w:rsid w:val="000A7A0C"/>
    <w:rsid w:val="000D430D"/>
    <w:rsid w:val="0013179C"/>
    <w:rsid w:val="00186AEC"/>
    <w:rsid w:val="00227437"/>
    <w:rsid w:val="002609A9"/>
    <w:rsid w:val="00273BA9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74F1B"/>
    <w:rsid w:val="00577D18"/>
    <w:rsid w:val="005F300E"/>
    <w:rsid w:val="005F4225"/>
    <w:rsid w:val="00703E8D"/>
    <w:rsid w:val="007941EC"/>
    <w:rsid w:val="007C366E"/>
    <w:rsid w:val="007D2E7C"/>
    <w:rsid w:val="007F2809"/>
    <w:rsid w:val="00843D83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068A3"/>
    <w:rsid w:val="00B2329A"/>
    <w:rsid w:val="00B47B2F"/>
    <w:rsid w:val="00B502C1"/>
    <w:rsid w:val="00B555F6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CC38C6"/>
    <w:rsid w:val="00CC5C32"/>
    <w:rsid w:val="00D20A4F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25BB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E5D5"/>
  <w15:docId w15:val="{947C7D66-9A59-444F-ABE1-9EC058D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2609A9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2020-06-23T19:33:00Z</cp:lastPrinted>
  <dcterms:created xsi:type="dcterms:W3CDTF">2020-12-30T20:15:00Z</dcterms:created>
  <dcterms:modified xsi:type="dcterms:W3CDTF">2020-12-30T20:15:00Z</dcterms:modified>
</cp:coreProperties>
</file>