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57DE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62377E84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05FD87DE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0B58E091" w14:textId="77777777" w:rsidTr="00F666EC">
        <w:trPr>
          <w:trHeight w:val="566"/>
        </w:trPr>
        <w:tc>
          <w:tcPr>
            <w:tcW w:w="3227" w:type="dxa"/>
          </w:tcPr>
          <w:p w14:paraId="6A520811" w14:textId="6F12D61C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C90C9A">
              <w:rPr>
                <w:rFonts w:ascii="Tahoma" w:hAnsi="Tahoma" w:cs="Tahoma"/>
                <w:b/>
                <w:sz w:val="20"/>
                <w:szCs w:val="20"/>
              </w:rPr>
              <w:t>21-0</w:t>
            </w:r>
            <w:r w:rsidR="008850B3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00A6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680C6BC2" w14:textId="77777777" w:rsidR="004973C0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 w:rsidR="00B35AEB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F8EEDC8" w14:textId="6A2BBFD1" w:rsidR="00373A01" w:rsidRPr="00B35AEB" w:rsidRDefault="002146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Facility Support Services</w:t>
            </w:r>
          </w:p>
          <w:p w14:paraId="6944F89B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02422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6FB19974" w14:textId="416B3E69" w:rsidR="00373A01" w:rsidRPr="0005496B" w:rsidRDefault="008850B3" w:rsidP="003F4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A00A61">
              <w:rPr>
                <w:rFonts w:ascii="Tahoma" w:hAnsi="Tahoma" w:cs="Tahoma"/>
                <w:sz w:val="20"/>
                <w:szCs w:val="20"/>
              </w:rPr>
              <w:t>7</w:t>
            </w:r>
            <w:r w:rsidR="00A51556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  <w:tr w:rsidR="00373A01" w14:paraId="682ABA62" w14:textId="77777777" w:rsidTr="00F666EC">
        <w:trPr>
          <w:trHeight w:val="574"/>
        </w:trPr>
        <w:tc>
          <w:tcPr>
            <w:tcW w:w="3227" w:type="dxa"/>
          </w:tcPr>
          <w:p w14:paraId="6BABE407" w14:textId="77777777" w:rsidR="004973C0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2ACCF550" w14:textId="5BFFA899" w:rsidR="00373A01" w:rsidRPr="00FC1ADD" w:rsidRDefault="002146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Housekeeping Aide</w:t>
            </w:r>
            <w:r w:rsidR="00A515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13EBC912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578D6432" w14:textId="78DCE6EF" w:rsidR="00B35AEB" w:rsidRPr="00D46493" w:rsidRDefault="002146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SSCY Facility Manager</w:t>
            </w:r>
          </w:p>
          <w:p w14:paraId="6649B5E4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D3E2F7" w14:textId="0B07AAC4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8767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FB6F03A" w14:textId="5DD0E32D" w:rsidR="003F42B3" w:rsidRPr="0005496B" w:rsidRDefault="00C90C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ASAP</w:t>
            </w:r>
          </w:p>
        </w:tc>
      </w:tr>
      <w:tr w:rsidR="00373A01" w14:paraId="4D31AF0F" w14:textId="77777777" w:rsidTr="00F666EC">
        <w:trPr>
          <w:trHeight w:val="694"/>
        </w:trPr>
        <w:tc>
          <w:tcPr>
            <w:tcW w:w="3227" w:type="dxa"/>
          </w:tcPr>
          <w:p w14:paraId="4A3D2F39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28496D95" w14:textId="5AC5CB19" w:rsidR="00D46493" w:rsidRPr="0005496B" w:rsidRDefault="002146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  <w:p w14:paraId="23FDB8BC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A4C25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66C0465D" w14:textId="10B7E1F1" w:rsidR="00373A01" w:rsidRPr="0005496B" w:rsidRDefault="002146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CUPE</w:t>
            </w:r>
          </w:p>
        </w:tc>
        <w:tc>
          <w:tcPr>
            <w:tcW w:w="3402" w:type="dxa"/>
          </w:tcPr>
          <w:p w14:paraId="795857EA" w14:textId="19C30F2C" w:rsidR="00373A01" w:rsidRPr="002E52DF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2E52D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00A61">
              <w:rPr>
                <w:rFonts w:ascii="Tahoma" w:hAnsi="Tahoma" w:cs="Tahoma"/>
                <w:b/>
                <w:sz w:val="20"/>
                <w:szCs w:val="20"/>
              </w:rPr>
              <w:t>1.0 Indefinite Term</w:t>
            </w:r>
          </w:p>
        </w:tc>
      </w:tr>
    </w:tbl>
    <w:p w14:paraId="50BDB3DC" w14:textId="5E27ACF5" w:rsidR="008850B3" w:rsidRPr="00A51556" w:rsidRDefault="008850B3" w:rsidP="00A51556">
      <w:pPr>
        <w:jc w:val="both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</w:p>
    <w:p w14:paraId="6CAF424E" w14:textId="77777777" w:rsidR="002146F1" w:rsidRPr="002146F1" w:rsidRDefault="002146F1" w:rsidP="002146F1">
      <w:pPr>
        <w:pStyle w:val="NoSpacing"/>
        <w:jc w:val="both"/>
        <w:rPr>
          <w:rFonts w:ascii="Tahoma" w:hAnsi="Tahoma" w:cs="Tahoma"/>
          <w:b/>
          <w:color w:val="000000"/>
        </w:rPr>
      </w:pPr>
      <w:r w:rsidRPr="002146F1">
        <w:rPr>
          <w:rFonts w:ascii="Tahoma" w:hAnsi="Tahoma" w:cs="Tahoma"/>
          <w:b/>
          <w:lang w:val="en-GB"/>
        </w:rPr>
        <w:t>Responsibilities:</w:t>
      </w:r>
      <w:r w:rsidRPr="002146F1">
        <w:rPr>
          <w:rFonts w:ascii="Tahoma" w:hAnsi="Tahoma" w:cs="Tahoma"/>
          <w:b/>
          <w:lang w:val="en-GB"/>
        </w:rPr>
        <w:tab/>
      </w:r>
    </w:p>
    <w:p w14:paraId="1A8F9749" w14:textId="77777777" w:rsidR="002146F1" w:rsidRPr="002146F1" w:rsidRDefault="002146F1" w:rsidP="002146F1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>Clean exam rooms, treatment areas, offices, waiting rooms and common areas in accordance with the established procedures.</w:t>
      </w:r>
    </w:p>
    <w:p w14:paraId="11AB8332" w14:textId="77777777" w:rsidR="002146F1" w:rsidRPr="002146F1" w:rsidRDefault="002146F1" w:rsidP="002146F1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pacing w:val="-10"/>
        </w:rPr>
      </w:pPr>
      <w:r w:rsidRPr="002146F1">
        <w:rPr>
          <w:rFonts w:ascii="Tahoma" w:hAnsi="Tahoma" w:cs="Tahoma"/>
          <w:spacing w:val="-8"/>
        </w:rPr>
        <w:t>Collection and disposal of garbage and recycling.</w:t>
      </w:r>
    </w:p>
    <w:p w14:paraId="7BD4C710" w14:textId="77777777" w:rsidR="002146F1" w:rsidRPr="002146F1" w:rsidRDefault="002146F1" w:rsidP="002146F1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>Perform disinfection as per established procedures for isolation/additional precautions.</w:t>
      </w:r>
    </w:p>
    <w:p w14:paraId="2CE5AFF8" w14:textId="77777777" w:rsidR="002146F1" w:rsidRPr="002146F1" w:rsidRDefault="002146F1" w:rsidP="002146F1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pacing w:val="-12"/>
        </w:rPr>
      </w:pPr>
      <w:r w:rsidRPr="002146F1">
        <w:rPr>
          <w:rFonts w:ascii="Tahoma" w:hAnsi="Tahoma" w:cs="Tahoma"/>
          <w:spacing w:val="-8"/>
        </w:rPr>
        <w:t>Clean the physical environment at the frequency set out in housekeeping standards.</w:t>
      </w:r>
    </w:p>
    <w:p w14:paraId="029C7A04" w14:textId="77777777" w:rsidR="002146F1" w:rsidRPr="002146F1" w:rsidRDefault="002146F1" w:rsidP="002146F1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pacing w:val="-15"/>
        </w:rPr>
      </w:pPr>
      <w:r w:rsidRPr="002146F1">
        <w:rPr>
          <w:rFonts w:ascii="Tahoma" w:hAnsi="Tahoma" w:cs="Tahoma"/>
          <w:spacing w:val="-8"/>
        </w:rPr>
        <w:t>Assist in the s</w:t>
      </w:r>
      <w:r w:rsidRPr="002146F1">
        <w:rPr>
          <w:rFonts w:ascii="Tahoma" w:hAnsi="Tahoma" w:cs="Tahoma"/>
          <w:spacing w:val="-9"/>
        </w:rPr>
        <w:t>et up and take down for larger meetings in the meeting rooms.</w:t>
      </w:r>
    </w:p>
    <w:p w14:paraId="4801926A" w14:textId="77777777" w:rsidR="002146F1" w:rsidRPr="002146F1" w:rsidRDefault="002146F1" w:rsidP="002146F1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pacing w:val="-10"/>
        </w:rPr>
      </w:pPr>
      <w:r w:rsidRPr="002146F1">
        <w:rPr>
          <w:rFonts w:ascii="Tahoma" w:hAnsi="Tahoma" w:cs="Tahoma"/>
          <w:spacing w:val="-8"/>
        </w:rPr>
        <w:t xml:space="preserve">Snow clearing of entrances and emptying of outdoor garbage, as required. </w:t>
      </w:r>
    </w:p>
    <w:p w14:paraId="7F5AD7BB" w14:textId="77777777" w:rsidR="002146F1" w:rsidRPr="002146F1" w:rsidRDefault="002146F1" w:rsidP="002146F1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pacing w:val="-10"/>
        </w:rPr>
      </w:pPr>
      <w:r w:rsidRPr="002146F1">
        <w:rPr>
          <w:rFonts w:ascii="Tahoma" w:hAnsi="Tahoma" w:cs="Tahoma"/>
          <w:spacing w:val="-7"/>
        </w:rPr>
        <w:t>Perform other related duties not exceeding skills and capabilities.</w:t>
      </w:r>
    </w:p>
    <w:p w14:paraId="5B130F00" w14:textId="77777777" w:rsidR="002146F1" w:rsidRPr="002146F1" w:rsidRDefault="002146F1" w:rsidP="002146F1">
      <w:pPr>
        <w:pStyle w:val="NoSpacing"/>
        <w:jc w:val="both"/>
        <w:rPr>
          <w:rFonts w:ascii="Tahoma" w:hAnsi="Tahoma" w:cs="Tahoma"/>
        </w:rPr>
      </w:pPr>
    </w:p>
    <w:p w14:paraId="05336CC3" w14:textId="77777777" w:rsidR="002146F1" w:rsidRPr="002146F1" w:rsidRDefault="002146F1" w:rsidP="002146F1">
      <w:pPr>
        <w:pStyle w:val="NoSpacing"/>
        <w:jc w:val="both"/>
        <w:rPr>
          <w:rFonts w:ascii="Tahoma" w:hAnsi="Tahoma" w:cs="Tahoma"/>
          <w:b/>
        </w:rPr>
      </w:pPr>
      <w:r w:rsidRPr="002146F1">
        <w:rPr>
          <w:rFonts w:ascii="Tahoma" w:hAnsi="Tahoma" w:cs="Tahoma"/>
          <w:b/>
        </w:rPr>
        <w:t xml:space="preserve">Qualifications: </w:t>
      </w:r>
    </w:p>
    <w:p w14:paraId="20E02EB0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 xml:space="preserve">Minimum of Grade 10. </w:t>
      </w:r>
    </w:p>
    <w:p w14:paraId="536BD21B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 xml:space="preserve">Previous experience in housekeeping in a health care facility preferred. </w:t>
      </w:r>
    </w:p>
    <w:p w14:paraId="6A682A2D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</w:rPr>
      </w:pPr>
      <w:r w:rsidRPr="002146F1">
        <w:rPr>
          <w:rFonts w:ascii="Tahoma" w:hAnsi="Tahoma" w:cs="Tahoma"/>
        </w:rPr>
        <w:t>Ability to lift, pull or push approximately 25 lbs. /12 kgs.</w:t>
      </w:r>
    </w:p>
    <w:p w14:paraId="3926EE6B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 xml:space="preserve">Ability to read, writes, </w:t>
      </w:r>
      <w:proofErr w:type="gramStart"/>
      <w:r w:rsidRPr="002146F1">
        <w:rPr>
          <w:rFonts w:ascii="Tahoma" w:hAnsi="Tahoma" w:cs="Tahoma"/>
          <w:spacing w:val="-8"/>
        </w:rPr>
        <w:t>speak</w:t>
      </w:r>
      <w:proofErr w:type="gramEnd"/>
      <w:r w:rsidRPr="002146F1">
        <w:rPr>
          <w:rFonts w:ascii="Tahoma" w:hAnsi="Tahoma" w:cs="Tahoma"/>
          <w:spacing w:val="-8"/>
        </w:rPr>
        <w:t xml:space="preserve"> and understand English. </w:t>
      </w:r>
    </w:p>
    <w:p w14:paraId="25955231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</w:rPr>
      </w:pPr>
      <w:r w:rsidRPr="002146F1">
        <w:rPr>
          <w:rFonts w:ascii="Tahoma" w:hAnsi="Tahoma" w:cs="Tahoma"/>
          <w:spacing w:val="-8"/>
        </w:rPr>
        <w:t>Ability to work independently with minimum supervision, planning the working day and setting priorities effectively.</w:t>
      </w:r>
    </w:p>
    <w:p w14:paraId="6C7EFB0A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>Able to interact well with others.</w:t>
      </w:r>
    </w:p>
    <w:p w14:paraId="5E719548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>Good interpersonal and communication skills.</w:t>
      </w:r>
    </w:p>
    <w:p w14:paraId="4678E5AA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>Ability to adapt readily to stressful situations.</w:t>
      </w:r>
    </w:p>
    <w:p w14:paraId="270F83ED" w14:textId="77777777" w:rsidR="002146F1" w:rsidRPr="002146F1" w:rsidRDefault="002146F1" w:rsidP="002146F1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pacing w:val="-8"/>
        </w:rPr>
      </w:pPr>
      <w:r w:rsidRPr="002146F1">
        <w:rPr>
          <w:rFonts w:ascii="Tahoma" w:hAnsi="Tahoma" w:cs="Tahoma"/>
          <w:spacing w:val="-8"/>
        </w:rPr>
        <w:t>Ability to retain information of a confidential nature, in compliance with the “need to know” basis.</w:t>
      </w:r>
    </w:p>
    <w:p w14:paraId="1944D46C" w14:textId="77777777" w:rsidR="002146F1" w:rsidRPr="002146F1" w:rsidRDefault="002146F1" w:rsidP="002146F1">
      <w:pPr>
        <w:pStyle w:val="NoSpacing"/>
        <w:jc w:val="both"/>
        <w:rPr>
          <w:rFonts w:ascii="Tahoma" w:hAnsi="Tahoma" w:cs="Tahoma"/>
          <w:spacing w:val="-8"/>
        </w:rPr>
      </w:pPr>
    </w:p>
    <w:p w14:paraId="0095E4FE" w14:textId="5C1A58E7" w:rsidR="002146F1" w:rsidRPr="002146F1" w:rsidRDefault="002146F1" w:rsidP="002146F1">
      <w:pPr>
        <w:pStyle w:val="NoSpacing"/>
        <w:jc w:val="both"/>
        <w:rPr>
          <w:rFonts w:ascii="Tahoma" w:hAnsi="Tahoma" w:cs="Tahoma"/>
          <w:color w:val="333300"/>
          <w:lang w:val="en-CA" w:eastAsia="en-CA"/>
        </w:rPr>
      </w:pPr>
      <w:r w:rsidRPr="002146F1">
        <w:rPr>
          <w:rFonts w:ascii="Tahoma" w:hAnsi="Tahoma" w:cs="Tahoma"/>
          <w:b/>
          <w:bCs/>
          <w:color w:val="333300"/>
        </w:rPr>
        <w:t>Hours of Work:</w:t>
      </w:r>
      <w:r w:rsidRPr="002146F1">
        <w:rPr>
          <w:rFonts w:ascii="Tahoma" w:hAnsi="Tahoma" w:cs="Tahoma"/>
          <w:color w:val="333300"/>
        </w:rPr>
        <w:t xml:space="preserve"> </w:t>
      </w:r>
      <w:r w:rsidR="00E96C04">
        <w:rPr>
          <w:rFonts w:ascii="Tahoma" w:hAnsi="Tahoma" w:cs="Tahoma"/>
          <w:color w:val="333300"/>
          <w:lang w:val="en-CA" w:eastAsia="en-CA"/>
        </w:rPr>
        <w:t>7.50</w:t>
      </w:r>
      <w:r w:rsidRPr="002146F1">
        <w:rPr>
          <w:rFonts w:ascii="Tahoma" w:hAnsi="Tahoma" w:cs="Tahoma"/>
          <w:color w:val="333300"/>
          <w:lang w:val="en-CA" w:eastAsia="en-CA"/>
        </w:rPr>
        <w:t xml:space="preserve"> hours/day (includes </w:t>
      </w:r>
      <w:proofErr w:type="gramStart"/>
      <w:r w:rsidRPr="002146F1">
        <w:rPr>
          <w:rFonts w:ascii="Tahoma" w:hAnsi="Tahoma" w:cs="Tahoma"/>
          <w:color w:val="333300"/>
          <w:lang w:val="en-CA" w:eastAsia="en-CA"/>
        </w:rPr>
        <w:t>30 minute</w:t>
      </w:r>
      <w:proofErr w:type="gramEnd"/>
      <w:r w:rsidRPr="002146F1">
        <w:rPr>
          <w:rFonts w:ascii="Tahoma" w:hAnsi="Tahoma" w:cs="Tahoma"/>
          <w:color w:val="333300"/>
          <w:lang w:val="en-CA" w:eastAsia="en-CA"/>
        </w:rPr>
        <w:t xml:space="preserve"> unpaid lunch), days/evenings, Monday to Friday</w:t>
      </w:r>
    </w:p>
    <w:p w14:paraId="117E88C4" w14:textId="77777777" w:rsidR="002146F1" w:rsidRPr="002146F1" w:rsidRDefault="002146F1" w:rsidP="002146F1">
      <w:pPr>
        <w:pStyle w:val="NoSpacing"/>
        <w:jc w:val="both"/>
        <w:rPr>
          <w:rFonts w:ascii="Tahoma" w:hAnsi="Tahoma" w:cs="Tahoma"/>
          <w:color w:val="333300"/>
        </w:rPr>
      </w:pPr>
    </w:p>
    <w:p w14:paraId="3E518C4A" w14:textId="77777777" w:rsidR="002146F1" w:rsidRPr="00535377" w:rsidRDefault="002146F1" w:rsidP="002146F1">
      <w:pPr>
        <w:jc w:val="both"/>
        <w:rPr>
          <w:rFonts w:asciiTheme="minorHAnsi" w:hAnsiTheme="minorHAnsi" w:cs="Arial"/>
          <w:color w:val="333300"/>
          <w:sz w:val="22"/>
          <w:szCs w:val="22"/>
          <w:lang w:val="en-CA" w:eastAsia="en-CA"/>
        </w:rPr>
      </w:pPr>
      <w:r w:rsidRPr="002146F1">
        <w:rPr>
          <w:rFonts w:ascii="Tahoma" w:hAnsi="Tahoma" w:cs="Tahoma"/>
          <w:b/>
          <w:bCs/>
          <w:color w:val="333300"/>
          <w:sz w:val="20"/>
          <w:szCs w:val="20"/>
        </w:rPr>
        <w:t>Salary:</w:t>
      </w:r>
      <w:r w:rsidRPr="002146F1">
        <w:rPr>
          <w:rFonts w:ascii="Tahoma" w:hAnsi="Tahoma" w:cs="Tahoma"/>
          <w:bCs/>
          <w:color w:val="333300"/>
          <w:sz w:val="20"/>
          <w:szCs w:val="20"/>
        </w:rPr>
        <w:t xml:space="preserve"> </w:t>
      </w:r>
      <w:r w:rsidRPr="002146F1">
        <w:rPr>
          <w:rFonts w:ascii="Tahoma" w:hAnsi="Tahoma" w:cs="Tahoma"/>
          <w:color w:val="333300"/>
          <w:sz w:val="20"/>
          <w:szCs w:val="20"/>
          <w:lang w:val="en-CA" w:eastAsia="en-CA"/>
        </w:rPr>
        <w:t>as per CUPE salary scale ($</w:t>
      </w:r>
      <w:r w:rsidRPr="002146F1">
        <w:rPr>
          <w:rFonts w:ascii="Tahoma" w:hAnsi="Tahoma" w:cs="Tahoma"/>
          <w:sz w:val="20"/>
          <w:szCs w:val="20"/>
        </w:rPr>
        <w:t>15.516 to 17.987</w:t>
      </w:r>
      <w:r w:rsidRPr="002146F1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2146F1">
        <w:rPr>
          <w:rFonts w:ascii="Tahoma" w:hAnsi="Tahoma" w:cs="Tahoma"/>
          <w:color w:val="333300"/>
          <w:sz w:val="20"/>
          <w:szCs w:val="20"/>
          <w:lang w:val="en-CA" w:eastAsia="en-CA"/>
        </w:rPr>
        <w:t>per hour</w:t>
      </w:r>
      <w:r w:rsidRPr="00535377">
        <w:rPr>
          <w:rFonts w:asciiTheme="minorHAnsi" w:hAnsiTheme="minorHAnsi" w:cs="Arial"/>
          <w:color w:val="333300"/>
          <w:sz w:val="22"/>
          <w:szCs w:val="22"/>
          <w:lang w:val="en-CA" w:eastAsia="en-CA"/>
        </w:rPr>
        <w:t>)</w:t>
      </w:r>
    </w:p>
    <w:p w14:paraId="0D4F8406" w14:textId="34473BE2" w:rsidR="00FC1ADD" w:rsidRPr="00A51556" w:rsidRDefault="0005496B" w:rsidP="00A51556">
      <w:pPr>
        <w:pStyle w:val="BodyText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333300"/>
          <w:sz w:val="20"/>
          <w:szCs w:val="20"/>
        </w:rPr>
        <w:tab/>
      </w:r>
    </w:p>
    <w:p w14:paraId="5C23EEEC" w14:textId="77777777" w:rsidR="00FC1ADD" w:rsidRPr="00FC1ADD" w:rsidRDefault="00FC1ADD" w:rsidP="00FC1ADD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278"/>
      </w:tblGrid>
      <w:tr w:rsidR="00373A01" w:rsidRPr="0005496B" w14:paraId="0C8DBFF9" w14:textId="77777777" w:rsidTr="0005496B">
        <w:tc>
          <w:tcPr>
            <w:tcW w:w="6204" w:type="dxa"/>
          </w:tcPr>
          <w:p w14:paraId="25F0C274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Apply in Writing </w:t>
            </w:r>
            <w:r w:rsidR="00C91F0E">
              <w:rPr>
                <w:rFonts w:ascii="Tahoma" w:hAnsi="Tahoma" w:cs="Tahoma"/>
                <w:b/>
                <w:sz w:val="20"/>
                <w:szCs w:val="20"/>
              </w:rPr>
              <w:t xml:space="preserve">or by email </w:t>
            </w:r>
            <w:r w:rsidRPr="0005496B">
              <w:rPr>
                <w:rFonts w:ascii="Tahoma" w:hAnsi="Tahoma" w:cs="Tahoma"/>
                <w:b/>
                <w:sz w:val="20"/>
                <w:szCs w:val="20"/>
              </w:rPr>
              <w:t>to:</w:t>
            </w:r>
          </w:p>
          <w:p w14:paraId="206093F7" w14:textId="56C0F10E" w:rsidR="002E52DF" w:rsidRDefault="00CB38B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4482F396" w14:textId="4F0F192F" w:rsidR="00A25381" w:rsidRDefault="00CB38B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Rehabilitation Centre for Children at </w:t>
            </w:r>
            <w:r w:rsidR="00A25381">
              <w:rPr>
                <w:rFonts w:ascii="Tahoma" w:hAnsi="Tahoma" w:cs="Tahoma"/>
                <w:b/>
                <w:sz w:val="20"/>
                <w:szCs w:val="20"/>
              </w:rPr>
              <w:t>SSCY Centre</w:t>
            </w:r>
          </w:p>
          <w:p w14:paraId="6EC7A572" w14:textId="77777777" w:rsidR="00A25381" w:rsidRPr="00FC1ADD" w:rsidRDefault="00A2538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C1ADD">
              <w:rPr>
                <w:rFonts w:ascii="Tahoma" w:hAnsi="Tahoma" w:cs="Tahoma"/>
                <w:b/>
                <w:sz w:val="20"/>
                <w:szCs w:val="20"/>
                <w:lang w:val="fr-FR"/>
              </w:rPr>
              <w:t>1155 Notre Dame Ave. Winnipeg</w:t>
            </w:r>
          </w:p>
          <w:p w14:paraId="62C81AED" w14:textId="2325F310" w:rsidR="002E52DF" w:rsidRPr="005728DA" w:rsidRDefault="00C90C9A" w:rsidP="00CB38B2">
            <w:pP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5728D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kizzyp@rccinc.ca</w:t>
            </w:r>
          </w:p>
        </w:tc>
        <w:tc>
          <w:tcPr>
            <w:tcW w:w="3372" w:type="dxa"/>
          </w:tcPr>
          <w:p w14:paraId="31BDD795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5B042EAB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7F3129" w14:textId="3CF7F578" w:rsidR="0005496B" w:rsidRPr="0005496B" w:rsidRDefault="00497B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1</w:t>
            </w:r>
            <w:r w:rsidR="00A00A61">
              <w:rPr>
                <w:rFonts w:ascii="Tahoma" w:hAnsi="Tahoma" w:cs="Tahoma"/>
                <w:sz w:val="20"/>
                <w:szCs w:val="20"/>
              </w:rPr>
              <w:t>4</w:t>
            </w:r>
            <w:r w:rsidR="00FC1ADD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</w:tbl>
    <w:p w14:paraId="350A7146" w14:textId="77777777" w:rsidR="00373A01" w:rsidRDefault="00373A01"/>
    <w:sectPr w:rsidR="00373A01" w:rsidSect="00A51556">
      <w:pgSz w:w="12240" w:h="15840" w:code="1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567"/>
    <w:multiLevelType w:val="hybridMultilevel"/>
    <w:tmpl w:val="915ABFA8"/>
    <w:lvl w:ilvl="0" w:tplc="5504F7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44C"/>
    <w:multiLevelType w:val="singleLevel"/>
    <w:tmpl w:val="549414EA"/>
    <w:lvl w:ilvl="0">
      <w:start w:val="2"/>
      <w:numFmt w:val="upperRoman"/>
      <w:pStyle w:val="Heading3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/>
        <w:i w:val="0"/>
        <w:sz w:val="24"/>
        <w:u w:val="none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87249"/>
    <w:multiLevelType w:val="hybridMultilevel"/>
    <w:tmpl w:val="55061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7F6C"/>
    <w:multiLevelType w:val="multilevel"/>
    <w:tmpl w:val="A8C072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9D13AC0"/>
    <w:multiLevelType w:val="hybridMultilevel"/>
    <w:tmpl w:val="1F962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E1EB6"/>
    <w:multiLevelType w:val="hybridMultilevel"/>
    <w:tmpl w:val="C576C3A0"/>
    <w:lvl w:ilvl="0" w:tplc="087AB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1"/>
    <w:rsid w:val="000039F2"/>
    <w:rsid w:val="000321B9"/>
    <w:rsid w:val="0005496B"/>
    <w:rsid w:val="000824DC"/>
    <w:rsid w:val="000A69E0"/>
    <w:rsid w:val="000A6E14"/>
    <w:rsid w:val="000A7A0C"/>
    <w:rsid w:val="000D430D"/>
    <w:rsid w:val="00186AEC"/>
    <w:rsid w:val="001D15DD"/>
    <w:rsid w:val="002146F1"/>
    <w:rsid w:val="00227437"/>
    <w:rsid w:val="00252C21"/>
    <w:rsid w:val="002C6E77"/>
    <w:rsid w:val="002C74D7"/>
    <w:rsid w:val="002E135B"/>
    <w:rsid w:val="002E52DF"/>
    <w:rsid w:val="0032665D"/>
    <w:rsid w:val="003351E4"/>
    <w:rsid w:val="00365142"/>
    <w:rsid w:val="00373A01"/>
    <w:rsid w:val="00380499"/>
    <w:rsid w:val="003E1696"/>
    <w:rsid w:val="003F42B3"/>
    <w:rsid w:val="004956BC"/>
    <w:rsid w:val="004973C0"/>
    <w:rsid w:val="00497BBD"/>
    <w:rsid w:val="004C58F2"/>
    <w:rsid w:val="004F7777"/>
    <w:rsid w:val="005044BD"/>
    <w:rsid w:val="0053458B"/>
    <w:rsid w:val="005728DA"/>
    <w:rsid w:val="00574F1B"/>
    <w:rsid w:val="00577D18"/>
    <w:rsid w:val="005F300E"/>
    <w:rsid w:val="005F4225"/>
    <w:rsid w:val="00646FE8"/>
    <w:rsid w:val="00703E8D"/>
    <w:rsid w:val="00713284"/>
    <w:rsid w:val="007941EC"/>
    <w:rsid w:val="007C366E"/>
    <w:rsid w:val="007D2E7C"/>
    <w:rsid w:val="007F2809"/>
    <w:rsid w:val="00845F1F"/>
    <w:rsid w:val="008767F7"/>
    <w:rsid w:val="008850B3"/>
    <w:rsid w:val="008903CB"/>
    <w:rsid w:val="008B7129"/>
    <w:rsid w:val="008E0047"/>
    <w:rsid w:val="008E2402"/>
    <w:rsid w:val="00926C30"/>
    <w:rsid w:val="0092786C"/>
    <w:rsid w:val="00931DB5"/>
    <w:rsid w:val="00935039"/>
    <w:rsid w:val="00951634"/>
    <w:rsid w:val="0097161C"/>
    <w:rsid w:val="0098604F"/>
    <w:rsid w:val="00A00A61"/>
    <w:rsid w:val="00A047CE"/>
    <w:rsid w:val="00A25381"/>
    <w:rsid w:val="00A51556"/>
    <w:rsid w:val="00A52FEF"/>
    <w:rsid w:val="00A64503"/>
    <w:rsid w:val="00AB0060"/>
    <w:rsid w:val="00AE05A2"/>
    <w:rsid w:val="00AE17B1"/>
    <w:rsid w:val="00B02AC4"/>
    <w:rsid w:val="00B167E2"/>
    <w:rsid w:val="00B35AEB"/>
    <w:rsid w:val="00B47B2F"/>
    <w:rsid w:val="00B502C1"/>
    <w:rsid w:val="00B944F6"/>
    <w:rsid w:val="00BC3CB4"/>
    <w:rsid w:val="00BD4A89"/>
    <w:rsid w:val="00BD66E2"/>
    <w:rsid w:val="00BF7854"/>
    <w:rsid w:val="00C0455A"/>
    <w:rsid w:val="00C56EF5"/>
    <w:rsid w:val="00C764E7"/>
    <w:rsid w:val="00C90C9A"/>
    <w:rsid w:val="00C91F0E"/>
    <w:rsid w:val="00CA3C09"/>
    <w:rsid w:val="00CB01D7"/>
    <w:rsid w:val="00CB38B2"/>
    <w:rsid w:val="00CB4FF7"/>
    <w:rsid w:val="00D46493"/>
    <w:rsid w:val="00D56295"/>
    <w:rsid w:val="00D66D84"/>
    <w:rsid w:val="00DB2D39"/>
    <w:rsid w:val="00DC7F4D"/>
    <w:rsid w:val="00E3462C"/>
    <w:rsid w:val="00E46C9D"/>
    <w:rsid w:val="00E7014D"/>
    <w:rsid w:val="00E96C04"/>
    <w:rsid w:val="00EB0BBF"/>
    <w:rsid w:val="00EE50BC"/>
    <w:rsid w:val="00F666EC"/>
    <w:rsid w:val="00F961F3"/>
    <w:rsid w:val="00FC1ADD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E671"/>
  <w15:docId w15:val="{F4380FA4-B98A-432E-88D8-EDD9839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51E4"/>
    <w:pPr>
      <w:keepNext/>
      <w:widowControl/>
      <w:numPr>
        <w:numId w:val="5"/>
      </w:numPr>
      <w:tabs>
        <w:tab w:val="left" w:pos="-720"/>
        <w:tab w:val="left" w:pos="0"/>
        <w:tab w:val="left" w:pos="360"/>
        <w:tab w:val="left" w:pos="720"/>
        <w:tab w:val="left" w:pos="127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/>
      <w:autoSpaceDN/>
      <w:adjustRightInd/>
      <w:ind w:right="720"/>
      <w:jc w:val="both"/>
      <w:outlineLvl w:val="2"/>
    </w:pPr>
    <w:rPr>
      <w:rFonts w:ascii="CG Times" w:hAnsi="CG Times"/>
      <w:b/>
      <w:caps/>
      <w:spacing w:val="-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3Char">
    <w:name w:val="Heading 3 Char"/>
    <w:basedOn w:val="DefaultParagraphFont"/>
    <w:link w:val="Heading3"/>
    <w:rsid w:val="003351E4"/>
    <w:rPr>
      <w:rFonts w:ascii="CG Times" w:eastAsia="Times New Roman" w:hAnsi="CG Times" w:cs="Times New Roman"/>
      <w:b/>
      <w:caps/>
      <w:spacing w:val="-2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3351E4"/>
    <w:pPr>
      <w:widowControl/>
      <w:autoSpaceDE/>
      <w:autoSpaceDN/>
      <w:adjustRightInd/>
    </w:pPr>
    <w:rPr>
      <w:rFonts w:ascii="CG Times" w:hAnsi="CG Time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51E4"/>
    <w:rPr>
      <w:rFonts w:ascii="CG Times" w:eastAsia="Times New Roman" w:hAnsi="CG Times" w:cs="Times New Roman"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335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351E4"/>
    <w:rPr>
      <w:rFonts w:ascii="BakerSignet BT" w:eastAsia="Times New Roman" w:hAnsi="BakerSignet BT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1F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A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515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1556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1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A7DE-492A-4BF8-9A04-768F222D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kizzyp</dc:creator>
  <cp:lastModifiedBy>Kizzy Phillips</cp:lastModifiedBy>
  <cp:revision>4</cp:revision>
  <cp:lastPrinted>2021-07-07T15:24:00Z</cp:lastPrinted>
  <dcterms:created xsi:type="dcterms:W3CDTF">2021-07-07T15:23:00Z</dcterms:created>
  <dcterms:modified xsi:type="dcterms:W3CDTF">2021-07-07T15:26:00Z</dcterms:modified>
</cp:coreProperties>
</file>