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5FDF3E5C" w14:textId="699DCBAA"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CE68FC">
              <w:rPr>
                <w:rFonts w:ascii="Tahoma" w:hAnsi="Tahoma" w:cs="Tahoma"/>
                <w:b/>
                <w:sz w:val="20"/>
                <w:szCs w:val="20"/>
              </w:rPr>
              <w:t>23-02</w:t>
            </w:r>
            <w:r w:rsidR="00FC520C">
              <w:rPr>
                <w:rFonts w:ascii="Tahoma" w:hAnsi="Tahoma" w:cs="Tahoma"/>
                <w:b/>
                <w:sz w:val="20"/>
                <w:szCs w:val="20"/>
              </w:rPr>
              <w:t>9</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77777777"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45CF3C30" w:rsidR="00373A01" w:rsidRPr="0005496B" w:rsidRDefault="00CE68FC" w:rsidP="003E0B1A">
            <w:pPr>
              <w:rPr>
                <w:rFonts w:ascii="Tahoma" w:hAnsi="Tahoma" w:cs="Tahoma"/>
                <w:sz w:val="20"/>
                <w:szCs w:val="20"/>
              </w:rPr>
            </w:pPr>
            <w:r>
              <w:rPr>
                <w:rFonts w:ascii="Tahoma" w:hAnsi="Tahoma" w:cs="Tahoma"/>
                <w:sz w:val="20"/>
                <w:szCs w:val="20"/>
              </w:rPr>
              <w:t>May 17, 2023</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3DE4E28" w14:textId="13DAFE91" w:rsidR="00373A01" w:rsidRPr="0005496B" w:rsidRDefault="00D7718C" w:rsidP="0010077E">
            <w:pPr>
              <w:rPr>
                <w:rFonts w:ascii="Tahoma" w:hAnsi="Tahoma" w:cs="Tahoma"/>
                <w:sz w:val="20"/>
                <w:szCs w:val="20"/>
              </w:rPr>
            </w:pPr>
            <w:r>
              <w:rPr>
                <w:rFonts w:ascii="Tahoma" w:hAnsi="Tahoma" w:cs="Tahoma"/>
                <w:sz w:val="20"/>
                <w:szCs w:val="20"/>
              </w:rPr>
              <w:t>Physiotherapist</w:t>
            </w:r>
            <w:r w:rsidR="006E7C66">
              <w:rPr>
                <w:rFonts w:ascii="Tahoma" w:hAnsi="Tahoma" w:cs="Tahoma"/>
                <w:sz w:val="20"/>
                <w:szCs w:val="20"/>
              </w:rPr>
              <w:t>-</w:t>
            </w:r>
            <w:r w:rsidR="00E14D6B">
              <w:rPr>
                <w:rFonts w:ascii="Tahoma" w:hAnsi="Tahoma" w:cs="Tahoma"/>
                <w:sz w:val="20"/>
                <w:szCs w:val="20"/>
              </w:rPr>
              <w:t>10 month</w:t>
            </w: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77777777"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060BF1DD" w:rsidR="00373A01" w:rsidRPr="0005496B" w:rsidRDefault="002B4D7F">
            <w:pPr>
              <w:rPr>
                <w:rFonts w:ascii="Tahoma" w:hAnsi="Tahoma" w:cs="Tahoma"/>
                <w:sz w:val="20"/>
                <w:szCs w:val="20"/>
              </w:rPr>
            </w:pPr>
            <w:r>
              <w:rPr>
                <w:rFonts w:ascii="Tahoma" w:hAnsi="Tahoma" w:cs="Tahoma"/>
                <w:sz w:val="20"/>
                <w:szCs w:val="20"/>
              </w:rPr>
              <w:t xml:space="preserve">August </w:t>
            </w:r>
            <w:r w:rsidR="00086B34">
              <w:rPr>
                <w:rFonts w:ascii="Tahoma" w:hAnsi="Tahoma" w:cs="Tahoma"/>
                <w:sz w:val="20"/>
                <w:szCs w:val="20"/>
              </w:rPr>
              <w:t>29</w:t>
            </w:r>
            <w:r>
              <w:rPr>
                <w:rFonts w:ascii="Tahoma" w:hAnsi="Tahoma" w:cs="Tahoma"/>
                <w:sz w:val="20"/>
                <w:szCs w:val="20"/>
              </w:rPr>
              <w:t>, 2023</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4028BA77" w:rsidR="00373A01" w:rsidRPr="0005496B" w:rsidRDefault="00923A1A" w:rsidP="006575B0">
            <w:pPr>
              <w:rPr>
                <w:rFonts w:ascii="Tahoma" w:hAnsi="Tahoma" w:cs="Tahoma"/>
                <w:sz w:val="20"/>
                <w:szCs w:val="20"/>
              </w:rPr>
            </w:pPr>
            <w:r>
              <w:rPr>
                <w:rFonts w:ascii="Tahoma" w:hAnsi="Tahoma" w:cs="Tahoma"/>
                <w:sz w:val="20"/>
                <w:szCs w:val="20"/>
              </w:rPr>
              <w:t xml:space="preserve">MAHCP </w:t>
            </w:r>
          </w:p>
        </w:tc>
        <w:tc>
          <w:tcPr>
            <w:tcW w:w="3402" w:type="dxa"/>
          </w:tcPr>
          <w:p w14:paraId="2BB46FE9" w14:textId="77777777" w:rsidR="00373A01" w:rsidRPr="00CE68FC" w:rsidRDefault="00373A01">
            <w:pPr>
              <w:rPr>
                <w:rFonts w:ascii="Tahoma" w:hAnsi="Tahoma" w:cs="Tahoma"/>
                <w:b/>
                <w:sz w:val="20"/>
                <w:szCs w:val="20"/>
                <w:lang w:val="fr-FR"/>
              </w:rPr>
            </w:pPr>
            <w:proofErr w:type="gramStart"/>
            <w:r w:rsidRPr="00CE68FC">
              <w:rPr>
                <w:rFonts w:ascii="Tahoma" w:hAnsi="Tahoma" w:cs="Tahoma"/>
                <w:b/>
                <w:sz w:val="20"/>
                <w:szCs w:val="20"/>
                <w:lang w:val="fr-FR"/>
              </w:rPr>
              <w:t>EFT:</w:t>
            </w:r>
            <w:proofErr w:type="gramEnd"/>
            <w:r w:rsidR="00923A1A" w:rsidRPr="00CE68FC">
              <w:rPr>
                <w:rFonts w:ascii="Tahoma" w:hAnsi="Tahoma" w:cs="Tahoma"/>
                <w:b/>
                <w:sz w:val="20"/>
                <w:szCs w:val="20"/>
                <w:lang w:val="fr-FR"/>
              </w:rPr>
              <w:t xml:space="preserve">  </w:t>
            </w:r>
          </w:p>
          <w:p w14:paraId="460C3FE6" w14:textId="62AC48C9" w:rsidR="00235AEF" w:rsidRPr="00CE68FC" w:rsidRDefault="002B4D7F" w:rsidP="00235AEF">
            <w:pPr>
              <w:rPr>
                <w:rFonts w:ascii="Tahoma" w:hAnsi="Tahoma" w:cs="Tahoma"/>
                <w:sz w:val="20"/>
                <w:szCs w:val="20"/>
                <w:lang w:val="fr-FR"/>
              </w:rPr>
            </w:pPr>
            <w:r w:rsidRPr="00CE68FC">
              <w:rPr>
                <w:rFonts w:ascii="Tahoma" w:hAnsi="Tahoma" w:cs="Tahoma"/>
                <w:sz w:val="20"/>
                <w:szCs w:val="20"/>
                <w:lang w:val="fr-FR"/>
              </w:rPr>
              <w:t xml:space="preserve">0.8 </w:t>
            </w:r>
            <w:r w:rsidR="00E14D6B" w:rsidRPr="00CE68FC">
              <w:rPr>
                <w:rFonts w:ascii="Tahoma" w:hAnsi="Tahoma" w:cs="Tahoma"/>
                <w:sz w:val="20"/>
                <w:szCs w:val="20"/>
                <w:lang w:val="fr-FR"/>
              </w:rPr>
              <w:t xml:space="preserve">EFT </w:t>
            </w:r>
            <w:r w:rsidRPr="00CE68FC">
              <w:rPr>
                <w:rFonts w:ascii="Tahoma" w:hAnsi="Tahoma" w:cs="Tahoma"/>
                <w:sz w:val="20"/>
                <w:szCs w:val="20"/>
                <w:lang w:val="fr-FR"/>
              </w:rPr>
              <w:t>Permanent</w:t>
            </w:r>
          </w:p>
          <w:p w14:paraId="1CE4D481" w14:textId="57F3C7D9" w:rsidR="002B4D7F" w:rsidRPr="00CE68FC" w:rsidRDefault="002B4D7F" w:rsidP="00235AEF">
            <w:pPr>
              <w:rPr>
                <w:rFonts w:ascii="Tahoma" w:hAnsi="Tahoma" w:cs="Tahoma"/>
                <w:sz w:val="20"/>
                <w:szCs w:val="20"/>
                <w:lang w:val="fr-FR"/>
              </w:rPr>
            </w:pPr>
            <w:r w:rsidRPr="00CE68FC">
              <w:rPr>
                <w:rFonts w:ascii="Tahoma" w:hAnsi="Tahoma" w:cs="Tahoma"/>
                <w:sz w:val="20"/>
                <w:szCs w:val="20"/>
                <w:lang w:val="fr-FR"/>
              </w:rPr>
              <w:t>0.2 EFT Permanent</w:t>
            </w:r>
          </w:p>
          <w:p w14:paraId="6D301607" w14:textId="77777777" w:rsidR="002B4D7F" w:rsidRPr="00CE68FC" w:rsidRDefault="002B4D7F" w:rsidP="00235AEF">
            <w:pPr>
              <w:rPr>
                <w:rFonts w:ascii="Tahoma" w:hAnsi="Tahoma" w:cs="Tahoma"/>
                <w:sz w:val="20"/>
                <w:szCs w:val="20"/>
                <w:lang w:val="fr-FR"/>
              </w:rPr>
            </w:pPr>
            <w:r w:rsidRPr="00CE68FC">
              <w:rPr>
                <w:rFonts w:ascii="Tahoma" w:hAnsi="Tahoma" w:cs="Tahoma"/>
                <w:sz w:val="20"/>
                <w:szCs w:val="20"/>
                <w:lang w:val="fr-FR"/>
              </w:rPr>
              <w:t>0.3 EFT Permanent</w:t>
            </w:r>
          </w:p>
          <w:p w14:paraId="44360C05" w14:textId="450E5D25" w:rsidR="00086B34" w:rsidRPr="00235AEF" w:rsidRDefault="00086B34" w:rsidP="00235AEF">
            <w:pP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willing</w:t>
            </w:r>
            <w:proofErr w:type="gramEnd"/>
            <w:r>
              <w:rPr>
                <w:rFonts w:ascii="Tahoma" w:hAnsi="Tahoma" w:cs="Tahoma"/>
                <w:sz w:val="20"/>
                <w:szCs w:val="20"/>
              </w:rPr>
              <w:t xml:space="preserve"> to combine or split EFTs</w:t>
            </w:r>
          </w:p>
        </w:tc>
      </w:tr>
    </w:tbl>
    <w:p w14:paraId="5D123FF6"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Responsibilities:</w:t>
      </w:r>
    </w:p>
    <w:p w14:paraId="202CA200" w14:textId="451E727B" w:rsidR="00B77EF9" w:rsidRPr="00B77EF9" w:rsidRDefault="00B77EF9" w:rsidP="00B77EF9">
      <w:pPr>
        <w:tabs>
          <w:tab w:val="left" w:pos="-1440"/>
        </w:tabs>
        <w:rPr>
          <w:rFonts w:ascii="Tahoma" w:hAnsi="Tahoma" w:cs="Tahoma"/>
          <w:bCs/>
          <w:color w:val="000000"/>
          <w:sz w:val="18"/>
          <w:szCs w:val="18"/>
          <w:lang w:val="en-GB"/>
        </w:rPr>
      </w:pPr>
      <w:r w:rsidRPr="00B77EF9">
        <w:rPr>
          <w:rFonts w:ascii="Tahoma" w:hAnsi="Tahoma" w:cs="Tahoma"/>
          <w:bCs/>
          <w:color w:val="000000"/>
          <w:sz w:val="18"/>
          <w:szCs w:val="18"/>
          <w:lang w:val="en-GB"/>
        </w:rPr>
        <w:t xml:space="preserve">The Rehabilitation Centre for Children is a </w:t>
      </w:r>
      <w:r w:rsidR="006E7C66" w:rsidRPr="00B77EF9">
        <w:rPr>
          <w:rFonts w:ascii="Tahoma" w:hAnsi="Tahoma" w:cs="Tahoma"/>
          <w:bCs/>
          <w:color w:val="000000"/>
          <w:sz w:val="18"/>
          <w:szCs w:val="18"/>
          <w:lang w:val="en-GB"/>
        </w:rPr>
        <w:t>community-based</w:t>
      </w:r>
      <w:r w:rsidRPr="00B77EF9">
        <w:rPr>
          <w:rFonts w:ascii="Tahoma" w:hAnsi="Tahoma" w:cs="Tahoma"/>
          <w:bCs/>
          <w:color w:val="000000"/>
          <w:sz w:val="18"/>
          <w:szCs w:val="18"/>
          <w:lang w:val="en-GB"/>
        </w:rPr>
        <w:t xml:space="preserve"> health care facility providing services to children with special needs and their families.</w:t>
      </w:r>
      <w:r w:rsidRPr="00B77EF9">
        <w:rPr>
          <w:rFonts w:ascii="Tahoma" w:hAnsi="Tahoma" w:cs="Tahoma"/>
          <w:bCs/>
          <w:color w:val="000000"/>
          <w:sz w:val="18"/>
          <w:szCs w:val="18"/>
          <w:lang w:val="en-GB"/>
        </w:rPr>
        <w:tab/>
      </w:r>
    </w:p>
    <w:p w14:paraId="6B4FA779" w14:textId="77777777" w:rsidR="00B77EF9" w:rsidRPr="00B77EF9" w:rsidRDefault="00B77EF9" w:rsidP="00B77EF9">
      <w:pPr>
        <w:pStyle w:val="BodyTextIndent"/>
        <w:ind w:left="0" w:firstLine="0"/>
        <w:jc w:val="left"/>
        <w:rPr>
          <w:rFonts w:ascii="Tahoma" w:hAnsi="Tahoma" w:cs="Tahoma"/>
          <w:color w:val="000000"/>
          <w:sz w:val="18"/>
          <w:szCs w:val="18"/>
        </w:rPr>
      </w:pPr>
    </w:p>
    <w:p w14:paraId="3C353BCC" w14:textId="488647FF" w:rsid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Rehabilitation Centre for Ch</w:t>
      </w:r>
      <w:r w:rsidR="00D7718C">
        <w:rPr>
          <w:rFonts w:ascii="Tahoma" w:hAnsi="Tahoma" w:cs="Tahoma"/>
          <w:color w:val="000000"/>
          <w:spacing w:val="-8"/>
          <w:sz w:val="18"/>
          <w:szCs w:val="18"/>
        </w:rPr>
        <w:t xml:space="preserve">ildren requires </w:t>
      </w:r>
      <w:r w:rsidR="00E14D6B">
        <w:rPr>
          <w:rFonts w:ascii="Tahoma" w:hAnsi="Tahoma" w:cs="Tahoma"/>
          <w:color w:val="000000"/>
          <w:spacing w:val="-8"/>
          <w:sz w:val="18"/>
          <w:szCs w:val="18"/>
        </w:rPr>
        <w:t xml:space="preserve">a </w:t>
      </w:r>
      <w:r w:rsidR="00D7718C">
        <w:rPr>
          <w:rFonts w:ascii="Tahoma" w:hAnsi="Tahoma" w:cs="Tahoma"/>
          <w:color w:val="000000"/>
          <w:spacing w:val="-8"/>
          <w:sz w:val="18"/>
          <w:szCs w:val="18"/>
        </w:rPr>
        <w:t>Physiotherapist</w:t>
      </w:r>
      <w:r w:rsidRPr="00B77EF9">
        <w:rPr>
          <w:rFonts w:ascii="Tahoma" w:hAnsi="Tahoma" w:cs="Tahoma"/>
          <w:color w:val="000000"/>
          <w:spacing w:val="-8"/>
          <w:sz w:val="18"/>
          <w:szCs w:val="18"/>
        </w:rPr>
        <w:t xml:space="preserve"> </w:t>
      </w:r>
      <w:r w:rsidR="00A461F9">
        <w:rPr>
          <w:rFonts w:ascii="Tahoma" w:hAnsi="Tahoma" w:cs="Tahoma"/>
          <w:color w:val="000000"/>
          <w:spacing w:val="-8"/>
          <w:sz w:val="18"/>
          <w:szCs w:val="18"/>
        </w:rPr>
        <w:t>to</w:t>
      </w:r>
      <w:r w:rsidRPr="00B77EF9">
        <w:rPr>
          <w:rFonts w:ascii="Tahoma" w:hAnsi="Tahoma" w:cs="Tahoma"/>
          <w:color w:val="000000"/>
          <w:spacing w:val="-8"/>
          <w:sz w:val="18"/>
          <w:szCs w:val="18"/>
        </w:rPr>
        <w:t xml:space="preserve"> provide therapy services in </w:t>
      </w:r>
      <w:r w:rsidR="00E14D6B">
        <w:rPr>
          <w:rFonts w:ascii="Tahoma" w:hAnsi="Tahoma" w:cs="Tahoma"/>
          <w:color w:val="000000"/>
          <w:spacing w:val="-8"/>
          <w:sz w:val="18"/>
          <w:szCs w:val="18"/>
        </w:rPr>
        <w:t>schools in Manitoba</w:t>
      </w:r>
      <w:r w:rsidRPr="00B77EF9">
        <w:rPr>
          <w:rFonts w:ascii="Tahoma" w:hAnsi="Tahoma" w:cs="Tahoma"/>
          <w:color w:val="000000"/>
          <w:spacing w:val="-8"/>
          <w:sz w:val="18"/>
          <w:szCs w:val="18"/>
        </w:rPr>
        <w:t xml:space="preserve">.  </w:t>
      </w:r>
      <w:r w:rsidR="00E14D6B">
        <w:rPr>
          <w:rFonts w:ascii="Tahoma" w:hAnsi="Tahoma" w:cs="Tahoma"/>
          <w:color w:val="000000"/>
          <w:spacing w:val="-8"/>
          <w:sz w:val="18"/>
          <w:szCs w:val="18"/>
        </w:rPr>
        <w:t xml:space="preserve">Some </w:t>
      </w:r>
      <w:r w:rsidR="006E7C66">
        <w:rPr>
          <w:rFonts w:ascii="Tahoma" w:hAnsi="Tahoma" w:cs="Tahoma"/>
          <w:color w:val="000000"/>
          <w:spacing w:val="-8"/>
          <w:sz w:val="18"/>
          <w:szCs w:val="18"/>
        </w:rPr>
        <w:t>o</w:t>
      </w:r>
      <w:r w:rsidR="002B4D7F">
        <w:rPr>
          <w:rFonts w:ascii="Tahoma" w:hAnsi="Tahoma" w:cs="Tahoma"/>
          <w:color w:val="000000"/>
          <w:spacing w:val="-8"/>
          <w:sz w:val="18"/>
          <w:szCs w:val="18"/>
        </w:rPr>
        <w:t>f the positions require overnight travel</w:t>
      </w:r>
      <w:r w:rsidRPr="00B77EF9">
        <w:rPr>
          <w:rFonts w:ascii="Tahoma" w:hAnsi="Tahoma" w:cs="Tahoma"/>
          <w:color w:val="000000"/>
          <w:spacing w:val="-8"/>
          <w:sz w:val="18"/>
          <w:szCs w:val="18"/>
        </w:rPr>
        <w:t xml:space="preserve">. </w:t>
      </w:r>
    </w:p>
    <w:p w14:paraId="3FB5ACEB" w14:textId="77777777" w:rsidR="00E14D6B" w:rsidRPr="00B77EF9" w:rsidRDefault="00E14D6B" w:rsidP="00B77EF9">
      <w:pPr>
        <w:shd w:val="clear" w:color="auto" w:fill="FFFFFF"/>
        <w:ind w:left="4"/>
        <w:rPr>
          <w:rFonts w:ascii="Tahoma" w:hAnsi="Tahoma" w:cs="Tahoma"/>
          <w:bCs/>
          <w:color w:val="000000"/>
          <w:spacing w:val="-14"/>
          <w:sz w:val="18"/>
          <w:szCs w:val="18"/>
        </w:rPr>
      </w:pPr>
    </w:p>
    <w:p w14:paraId="6143E536" w14:textId="77777777"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 xml:space="preserve">The Physiotherapist utilizes advanced skills and knowledge and performs at a high level of independence as a clinical practitioner, </w:t>
      </w:r>
      <w:proofErr w:type="gramStart"/>
      <w:r w:rsidRPr="00B77EF9">
        <w:rPr>
          <w:rFonts w:ascii="Tahoma" w:hAnsi="Tahoma" w:cs="Tahoma"/>
          <w:color w:val="000000"/>
          <w:spacing w:val="-8"/>
          <w:sz w:val="18"/>
          <w:szCs w:val="18"/>
        </w:rPr>
        <w:t>consultant</w:t>
      </w:r>
      <w:proofErr w:type="gramEnd"/>
      <w:r w:rsidRPr="00B77EF9">
        <w:rPr>
          <w:rFonts w:ascii="Tahoma" w:hAnsi="Tahoma" w:cs="Tahoma"/>
          <w:color w:val="000000"/>
          <w:spacing w:val="-8"/>
          <w:sz w:val="18"/>
          <w:szCs w:val="18"/>
        </w:rPr>
        <w:t xml:space="preserve"> and educator.  Practices are in accordance with RCC policy and professional standards. This includes:</w:t>
      </w:r>
    </w:p>
    <w:p w14:paraId="04BD3C3C" w14:textId="77777777" w:rsidR="00B77EF9" w:rsidRPr="00B77EF9" w:rsidRDefault="00B77EF9" w:rsidP="00B77EF9">
      <w:pPr>
        <w:pStyle w:val="ListParagraph"/>
        <w:numPr>
          <w:ilvl w:val="0"/>
          <w:numId w:val="5"/>
        </w:numPr>
        <w:shd w:val="clear" w:color="auto" w:fill="FFFFFF"/>
        <w:rPr>
          <w:rFonts w:ascii="Tahoma" w:hAnsi="Tahoma" w:cs="Tahoma"/>
          <w:color w:val="000000"/>
          <w:spacing w:val="-8"/>
          <w:sz w:val="18"/>
          <w:szCs w:val="18"/>
        </w:rPr>
      </w:pPr>
      <w:r w:rsidRPr="00B77EF9">
        <w:rPr>
          <w:rFonts w:ascii="Tahoma" w:hAnsi="Tahoma" w:cs="Tahoma"/>
          <w:color w:val="000000"/>
          <w:spacing w:val="-8"/>
          <w:sz w:val="18"/>
          <w:szCs w:val="18"/>
        </w:rPr>
        <w:t>Collaboration with school, healthcare providers and community agencies who are involved with the client</w:t>
      </w:r>
    </w:p>
    <w:p w14:paraId="6ABC87AF"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Ongoing liaison with the child's caregivers</w:t>
      </w:r>
    </w:p>
    <w:p w14:paraId="5DAE4620"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Assessment, </w:t>
      </w:r>
      <w:proofErr w:type="gramStart"/>
      <w:r w:rsidRPr="00B77EF9">
        <w:rPr>
          <w:rFonts w:ascii="Tahoma" w:hAnsi="Tahoma" w:cs="Tahoma"/>
          <w:color w:val="000000"/>
          <w:spacing w:val="-8"/>
          <w:sz w:val="18"/>
          <w:szCs w:val="18"/>
        </w:rPr>
        <w:t>intervention</w:t>
      </w:r>
      <w:proofErr w:type="gramEnd"/>
      <w:r w:rsidRPr="00B77EF9">
        <w:rPr>
          <w:rFonts w:ascii="Tahoma" w:hAnsi="Tahoma" w:cs="Tahoma"/>
          <w:color w:val="000000"/>
          <w:spacing w:val="-8"/>
          <w:sz w:val="18"/>
          <w:szCs w:val="18"/>
        </w:rPr>
        <w:t xml:space="preserve"> and development of goals with client and/or family</w:t>
      </w:r>
    </w:p>
    <w:p w14:paraId="01C515A4"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Participation in continuous quality improvement, </w:t>
      </w:r>
      <w:proofErr w:type="gramStart"/>
      <w:r w:rsidRPr="00B77EF9">
        <w:rPr>
          <w:rFonts w:ascii="Tahoma" w:hAnsi="Tahoma" w:cs="Tahoma"/>
          <w:color w:val="000000"/>
          <w:spacing w:val="-8"/>
          <w:sz w:val="18"/>
          <w:szCs w:val="18"/>
        </w:rPr>
        <w:t>client</w:t>
      </w:r>
      <w:proofErr w:type="gramEnd"/>
      <w:r w:rsidRPr="00B77EF9">
        <w:rPr>
          <w:rFonts w:ascii="Tahoma" w:hAnsi="Tahoma" w:cs="Tahoma"/>
          <w:color w:val="000000"/>
          <w:spacing w:val="-8"/>
          <w:sz w:val="18"/>
          <w:szCs w:val="18"/>
        </w:rPr>
        <w:t xml:space="preserve"> and staff education initiatives </w:t>
      </w:r>
    </w:p>
    <w:p w14:paraId="00DBEA28" w14:textId="77777777" w:rsidR="00B77EF9" w:rsidRPr="00B77EF9" w:rsidRDefault="00B77EF9" w:rsidP="00B77EF9">
      <w:pPr>
        <w:jc w:val="both"/>
        <w:rPr>
          <w:rFonts w:ascii="Tahoma" w:hAnsi="Tahoma" w:cs="Tahoma"/>
          <w:b/>
          <w:bCs/>
          <w:color w:val="000000"/>
          <w:sz w:val="18"/>
          <w:szCs w:val="18"/>
          <w:lang w:val="en-GB"/>
        </w:rPr>
      </w:pPr>
    </w:p>
    <w:p w14:paraId="0FB2AF24"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Education, Licenses, Registration &amp; Experience:</w:t>
      </w:r>
      <w:r w:rsidRPr="00B77EF9">
        <w:rPr>
          <w:rFonts w:ascii="Tahoma" w:hAnsi="Tahoma" w:cs="Tahoma"/>
          <w:b/>
          <w:bCs/>
          <w:color w:val="000000"/>
          <w:sz w:val="18"/>
          <w:szCs w:val="18"/>
          <w:lang w:val="en-GB"/>
        </w:rPr>
        <w:tab/>
      </w:r>
    </w:p>
    <w:p w14:paraId="54F5C1C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Degree in Physiotherapy</w:t>
      </w:r>
    </w:p>
    <w:p w14:paraId="7318B85B"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Licensure by the College of Physiotherapists of Manitoba</w:t>
      </w:r>
    </w:p>
    <w:p w14:paraId="16657A24"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Excellent interpersonal skills</w:t>
      </w:r>
    </w:p>
    <w:p w14:paraId="4E0B6CF3"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Physical fitness for lifting and bending and handling clients</w:t>
      </w:r>
    </w:p>
    <w:p w14:paraId="275F971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Advanced written and verbal communication skills</w:t>
      </w:r>
    </w:p>
    <w:p w14:paraId="193548D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z w:val="18"/>
          <w:szCs w:val="18"/>
        </w:rPr>
        <w:t>Ability to work effectively both independently and within an inter-disciplinary team</w:t>
      </w:r>
    </w:p>
    <w:p w14:paraId="2C3946D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pacing w:val="-9"/>
          <w:sz w:val="18"/>
          <w:szCs w:val="18"/>
        </w:rPr>
        <w:t>Minimum of two years recent clinical experience in pediatric physiotherapy is preferred</w:t>
      </w:r>
    </w:p>
    <w:p w14:paraId="2C605A70" w14:textId="77777777" w:rsidR="00B77EF9" w:rsidRPr="00B77EF9" w:rsidRDefault="00B77EF9" w:rsidP="00B77EF9">
      <w:pPr>
        <w:numPr>
          <w:ilvl w:val="0"/>
          <w:numId w:val="5"/>
        </w:numPr>
        <w:rPr>
          <w:rFonts w:ascii="Tahoma" w:hAnsi="Tahoma" w:cs="Tahoma"/>
          <w:b/>
          <w:bCs/>
          <w:sz w:val="18"/>
          <w:szCs w:val="18"/>
        </w:rPr>
      </w:pPr>
      <w:r w:rsidRPr="00B77EF9">
        <w:rPr>
          <w:rFonts w:ascii="Tahoma" w:hAnsi="Tahoma" w:cs="Tahoma"/>
          <w:sz w:val="18"/>
          <w:szCs w:val="18"/>
        </w:rPr>
        <w:t>Employment is subject to criminal records and child abuse registry checks</w:t>
      </w:r>
    </w:p>
    <w:p w14:paraId="077A3F7A" w14:textId="77777777" w:rsidR="00B77EF9" w:rsidRPr="00B77EF9" w:rsidRDefault="00B77EF9" w:rsidP="00B77EF9">
      <w:pPr>
        <w:ind w:left="364"/>
        <w:rPr>
          <w:rFonts w:ascii="Tahoma" w:hAnsi="Tahoma" w:cs="Tahoma"/>
          <w:b/>
          <w:bCs/>
          <w:sz w:val="18"/>
          <w:szCs w:val="18"/>
        </w:rPr>
      </w:pPr>
    </w:p>
    <w:p w14:paraId="77E1D50D" w14:textId="07416694" w:rsidR="00B77EF9" w:rsidRPr="00B77EF9" w:rsidRDefault="00B77EF9" w:rsidP="00B77EF9">
      <w:pPr>
        <w:tabs>
          <w:tab w:val="left" w:pos="-1440"/>
        </w:tabs>
        <w:jc w:val="both"/>
        <w:rPr>
          <w:rFonts w:ascii="Tahoma" w:hAnsi="Tahoma" w:cs="Tahoma"/>
          <w:b/>
          <w:bCs/>
          <w:color w:val="000000"/>
          <w:sz w:val="18"/>
          <w:szCs w:val="18"/>
          <w:lang w:val="en-GB"/>
        </w:rPr>
      </w:pPr>
      <w:r w:rsidRPr="00B77EF9">
        <w:rPr>
          <w:rFonts w:ascii="Tahoma" w:hAnsi="Tahoma" w:cs="Tahoma"/>
          <w:b/>
          <w:bCs/>
          <w:color w:val="000000"/>
          <w:sz w:val="18"/>
          <w:szCs w:val="18"/>
          <w:lang w:val="en-GB"/>
        </w:rPr>
        <w:t xml:space="preserve">Hours of Work: </w:t>
      </w:r>
      <w:r w:rsidRPr="00B77EF9">
        <w:rPr>
          <w:rFonts w:ascii="Tahoma" w:hAnsi="Tahoma" w:cs="Tahoma"/>
          <w:color w:val="000000"/>
          <w:sz w:val="18"/>
          <w:szCs w:val="18"/>
          <w:lang w:val="en-GB"/>
        </w:rPr>
        <w:t xml:space="preserve">Monday to Friday – </w:t>
      </w:r>
      <w:r w:rsidR="00E14D6B">
        <w:rPr>
          <w:rFonts w:ascii="Tahoma" w:hAnsi="Tahoma" w:cs="Tahoma"/>
          <w:color w:val="000000"/>
          <w:sz w:val="18"/>
          <w:szCs w:val="18"/>
          <w:lang w:val="en-GB"/>
        </w:rPr>
        <w:t>6</w:t>
      </w:r>
      <w:r w:rsidRPr="00B77EF9">
        <w:rPr>
          <w:rFonts w:ascii="Tahoma" w:hAnsi="Tahoma" w:cs="Tahoma"/>
          <w:color w:val="000000"/>
          <w:sz w:val="18"/>
          <w:szCs w:val="18"/>
          <w:lang w:val="en-GB"/>
        </w:rPr>
        <w:t>.5 hours per day</w:t>
      </w:r>
      <w:r w:rsidR="00E14D6B">
        <w:rPr>
          <w:rFonts w:ascii="Tahoma" w:hAnsi="Tahoma" w:cs="Tahoma"/>
          <w:color w:val="000000"/>
          <w:sz w:val="18"/>
          <w:szCs w:val="18"/>
          <w:lang w:val="en-GB"/>
        </w:rPr>
        <w:t xml:space="preserve"> for city schools and 7.5 hours per days for rural schools</w:t>
      </w:r>
      <w:r w:rsidRPr="00B77EF9">
        <w:rPr>
          <w:rFonts w:ascii="Tahoma" w:hAnsi="Tahoma" w:cs="Tahoma"/>
          <w:color w:val="000000"/>
          <w:sz w:val="18"/>
          <w:szCs w:val="18"/>
          <w:lang w:val="en-GB"/>
        </w:rPr>
        <w:t xml:space="preserve"> </w:t>
      </w:r>
    </w:p>
    <w:p w14:paraId="2DB75A98"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p>
    <w:p w14:paraId="6E1B5142" w14:textId="3E29F236" w:rsidR="00B77EF9" w:rsidRDefault="00B77EF9" w:rsidP="00B77EF9">
      <w:pPr>
        <w:tabs>
          <w:tab w:val="left" w:pos="-1440"/>
        </w:tabs>
        <w:ind w:left="2160" w:hanging="2160"/>
        <w:jc w:val="both"/>
        <w:rPr>
          <w:rFonts w:ascii="Tahoma" w:hAnsi="Tahoma" w:cs="Tahoma"/>
          <w:color w:val="000000"/>
          <w:sz w:val="20"/>
          <w:szCs w:val="20"/>
          <w:lang w:val="en-GB"/>
        </w:rPr>
      </w:pPr>
      <w:r w:rsidRPr="00B77EF9">
        <w:rPr>
          <w:rFonts w:ascii="Tahoma" w:hAnsi="Tahoma" w:cs="Tahoma"/>
          <w:b/>
          <w:bCs/>
          <w:color w:val="000000"/>
          <w:sz w:val="18"/>
          <w:szCs w:val="18"/>
          <w:lang w:val="en-GB"/>
        </w:rPr>
        <w:t>Salary</w:t>
      </w:r>
      <w:r w:rsidR="006E7C66">
        <w:rPr>
          <w:rFonts w:ascii="Tahoma" w:hAnsi="Tahoma" w:cs="Tahoma"/>
          <w:b/>
          <w:bCs/>
          <w:color w:val="000000"/>
          <w:sz w:val="18"/>
          <w:szCs w:val="18"/>
          <w:lang w:val="en-GB"/>
        </w:rPr>
        <w:t xml:space="preserve">: </w:t>
      </w:r>
      <w:r w:rsidR="006E7C66">
        <w:rPr>
          <w:rFonts w:ascii="Tahoma" w:hAnsi="Tahoma" w:cs="Tahoma"/>
          <w:color w:val="000000"/>
          <w:sz w:val="20"/>
          <w:szCs w:val="20"/>
          <w:lang w:val="en-GB"/>
        </w:rPr>
        <w:t>$34.448/ hour - $39.931/ hour</w:t>
      </w:r>
    </w:p>
    <w:p w14:paraId="6A3DE20C" w14:textId="77777777" w:rsidR="006E7C66" w:rsidRPr="00B77EF9" w:rsidRDefault="006E7C66" w:rsidP="00B77EF9">
      <w:pPr>
        <w:tabs>
          <w:tab w:val="left" w:pos="-1440"/>
        </w:tabs>
        <w:ind w:left="2160" w:hanging="2160"/>
        <w:jc w:val="both"/>
        <w:rPr>
          <w:rFonts w:ascii="Tahoma" w:hAnsi="Tahoma" w:cs="Tahoma"/>
          <w:color w:val="000000"/>
          <w:sz w:val="18"/>
          <w:szCs w:val="18"/>
          <w:lang w:val="en-GB"/>
        </w:rPr>
      </w:pPr>
    </w:p>
    <w:p w14:paraId="29093B3A" w14:textId="77777777" w:rsidR="00B77EF9" w:rsidRDefault="00B77EF9" w:rsidP="00B77EF9">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0446261" w14:textId="77777777" w:rsidR="00086B34" w:rsidRPr="00B77EF9" w:rsidRDefault="00086B34" w:rsidP="00B77EF9">
      <w:pPr>
        <w:rPr>
          <w:rFonts w:ascii="Tahoma" w:hAnsi="Tahoma" w:cs="Tahoma"/>
          <w:sz w:val="18"/>
          <w:szCs w:val="18"/>
        </w:rPr>
      </w:pPr>
    </w:p>
    <w:p w14:paraId="6231E96C" w14:textId="77777777" w:rsidR="00B77EF9" w:rsidRPr="00B77EF9" w:rsidRDefault="00B77EF9" w:rsidP="00B77EF9">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11E6C9DF" w14:textId="18711100" w:rsidR="00373A01" w:rsidRPr="00790FA0" w:rsidRDefault="0010077E" w:rsidP="00790FA0">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0C963453"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CE68FC">
              <w:rPr>
                <w:rFonts w:ascii="Tahoma" w:hAnsi="Tahoma" w:cs="Tahoma"/>
                <w:sz w:val="20"/>
                <w:szCs w:val="20"/>
              </w:rPr>
              <w:t>HR</w:t>
            </w:r>
            <w:r>
              <w:rPr>
                <w:rFonts w:ascii="Tahoma" w:hAnsi="Tahoma" w:cs="Tahoma"/>
                <w:sz w:val="20"/>
                <w:szCs w:val="20"/>
              </w:rPr>
              <w:t>@rccinc.ca</w:t>
            </w:r>
            <w:proofErr w:type="gramEnd"/>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46E29687" w:rsidR="0005496B" w:rsidRPr="0005496B" w:rsidRDefault="00CE68FC" w:rsidP="00BF1481">
            <w:pPr>
              <w:rPr>
                <w:rFonts w:ascii="Tahoma" w:hAnsi="Tahoma" w:cs="Tahoma"/>
                <w:sz w:val="20"/>
                <w:szCs w:val="20"/>
              </w:rPr>
            </w:pPr>
            <w:r>
              <w:rPr>
                <w:rFonts w:ascii="Tahoma" w:hAnsi="Tahoma" w:cs="Tahoma"/>
                <w:sz w:val="20"/>
                <w:szCs w:val="20"/>
              </w:rPr>
              <w:t>May 31, 2023</w:t>
            </w:r>
          </w:p>
        </w:tc>
      </w:tr>
    </w:tbl>
    <w:p w14:paraId="7493524C"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32D5BC1"/>
    <w:multiLevelType w:val="multilevel"/>
    <w:tmpl w:val="9716D1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6C4EF2"/>
    <w:multiLevelType w:val="multilevel"/>
    <w:tmpl w:val="DAB2A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83272A"/>
    <w:multiLevelType w:val="multilevel"/>
    <w:tmpl w:val="6B24D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5758AC"/>
    <w:multiLevelType w:val="multilevel"/>
    <w:tmpl w:val="F418BF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2649936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4614563">
    <w:abstractNumId w:val="8"/>
  </w:num>
  <w:num w:numId="3" w16cid:durableId="1988121804">
    <w:abstractNumId w:val="1"/>
  </w:num>
  <w:num w:numId="4" w16cid:durableId="735320535">
    <w:abstractNumId w:val="4"/>
  </w:num>
  <w:num w:numId="5" w16cid:durableId="1918324491">
    <w:abstractNumId w:val="2"/>
  </w:num>
  <w:num w:numId="6" w16cid:durableId="393508328">
    <w:abstractNumId w:val="7"/>
  </w:num>
  <w:num w:numId="7" w16cid:durableId="911039055">
    <w:abstractNumId w:val="6"/>
  </w:num>
  <w:num w:numId="8" w16cid:durableId="528839774">
    <w:abstractNumId w:val="5"/>
  </w:num>
  <w:num w:numId="9" w16cid:durableId="1402363995">
    <w:abstractNumId w:val="3"/>
  </w:num>
  <w:num w:numId="10" w16cid:durableId="1287195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B34"/>
    <w:rsid w:val="000A7A0C"/>
    <w:rsid w:val="000D430D"/>
    <w:rsid w:val="0010077E"/>
    <w:rsid w:val="00112F88"/>
    <w:rsid w:val="00186AEC"/>
    <w:rsid w:val="00227437"/>
    <w:rsid w:val="00235AEF"/>
    <w:rsid w:val="00273BA9"/>
    <w:rsid w:val="002B4D7F"/>
    <w:rsid w:val="002C74D7"/>
    <w:rsid w:val="002D58B8"/>
    <w:rsid w:val="002E135B"/>
    <w:rsid w:val="002E1D89"/>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E7BDC"/>
    <w:rsid w:val="005F300E"/>
    <w:rsid w:val="005F4225"/>
    <w:rsid w:val="006575B0"/>
    <w:rsid w:val="006A37F5"/>
    <w:rsid w:val="006E7C66"/>
    <w:rsid w:val="00703E8D"/>
    <w:rsid w:val="00790FA0"/>
    <w:rsid w:val="007941EC"/>
    <w:rsid w:val="007C366E"/>
    <w:rsid w:val="007D2E7C"/>
    <w:rsid w:val="007F2809"/>
    <w:rsid w:val="0080288A"/>
    <w:rsid w:val="00845F1F"/>
    <w:rsid w:val="008903CB"/>
    <w:rsid w:val="008E0047"/>
    <w:rsid w:val="008E4190"/>
    <w:rsid w:val="00923A1A"/>
    <w:rsid w:val="00926C30"/>
    <w:rsid w:val="0092786C"/>
    <w:rsid w:val="00935039"/>
    <w:rsid w:val="00951634"/>
    <w:rsid w:val="009579B2"/>
    <w:rsid w:val="00A047CE"/>
    <w:rsid w:val="00A461F9"/>
    <w:rsid w:val="00A52FEF"/>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CE68FC"/>
    <w:rsid w:val="00D56295"/>
    <w:rsid w:val="00D66D84"/>
    <w:rsid w:val="00D7718C"/>
    <w:rsid w:val="00DB2D39"/>
    <w:rsid w:val="00DC7F4D"/>
    <w:rsid w:val="00E14D6B"/>
    <w:rsid w:val="00E3462C"/>
    <w:rsid w:val="00E46C9D"/>
    <w:rsid w:val="00EB0BBF"/>
    <w:rsid w:val="00EC4087"/>
    <w:rsid w:val="00EE50BC"/>
    <w:rsid w:val="00F64390"/>
    <w:rsid w:val="00F666EC"/>
    <w:rsid w:val="00F961F3"/>
    <w:rsid w:val="00FA676D"/>
    <w:rsid w:val="00FC520C"/>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2020-06-23T19:29:00Z</cp:lastPrinted>
  <dcterms:created xsi:type="dcterms:W3CDTF">2023-05-17T14:34:00Z</dcterms:created>
  <dcterms:modified xsi:type="dcterms:W3CDTF">2023-05-17T14:34:00Z</dcterms:modified>
</cp:coreProperties>
</file>